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1"/>
        <w:gridCol w:w="5498"/>
        <w:gridCol w:w="2561"/>
      </w:tblGrid>
      <w:tr w:rsidR="001A70AA" w:rsidRPr="00933608" w14:paraId="6BF0752E" w14:textId="77777777" w:rsidTr="00933608">
        <w:tc>
          <w:tcPr>
            <w:tcW w:w="1133" w:type="pct"/>
            <w:shd w:val="clear" w:color="auto" w:fill="auto"/>
          </w:tcPr>
          <w:p w14:paraId="6F781176" w14:textId="32588751" w:rsidR="007D64B7" w:rsidRPr="00933608" w:rsidRDefault="00DD22F3" w:rsidP="00933608">
            <w:pPr>
              <w:jc w:val="center"/>
              <w:rPr>
                <w:rFonts w:ascii="Calibri" w:hAnsi="Calibri"/>
              </w:rPr>
            </w:pPr>
            <w:bookmarkStart w:id="0" w:name="_Hlk23855320"/>
            <w:bookmarkStart w:id="1" w:name="_GoBack"/>
            <w:r>
              <w:rPr>
                <w:rFonts w:ascii="Calibri" w:hAnsi="Calibri"/>
              </w:rPr>
              <w:t>Mr L</w:t>
            </w:r>
            <w:r w:rsidR="00414DD3">
              <w:rPr>
                <w:rFonts w:ascii="Calibri" w:hAnsi="Calibri"/>
              </w:rPr>
              <w:t>’</w:t>
            </w:r>
            <w:r w:rsidR="00456CB6">
              <w:rPr>
                <w:rFonts w:ascii="Calibri" w:hAnsi="Calibri"/>
              </w:rPr>
              <w:t xml:space="preserve">Ecole maternelle </w:t>
            </w:r>
            <w:proofErr w:type="spellStart"/>
            <w:r w:rsidR="00D3672B">
              <w:rPr>
                <w:rFonts w:ascii="Calibri" w:hAnsi="Calibri"/>
              </w:rPr>
              <w:t>Perdtemps</w:t>
            </w:r>
            <w:proofErr w:type="spellEnd"/>
          </w:p>
          <w:p w14:paraId="6C42D878" w14:textId="77777777" w:rsidR="00274A3A" w:rsidRPr="00933608" w:rsidRDefault="00274A3A" w:rsidP="00274A3A">
            <w:pPr>
              <w:rPr>
                <w:rFonts w:ascii="Calibri" w:hAnsi="Calibri"/>
              </w:rPr>
            </w:pPr>
          </w:p>
          <w:p w14:paraId="5B77767E" w14:textId="77777777" w:rsidR="00D3672B" w:rsidRDefault="00D3672B" w:rsidP="00456CB6">
            <w:pPr>
              <w:jc w:val="center"/>
              <w:rPr>
                <w:rFonts w:ascii="Calibri" w:hAnsi="Calibri"/>
              </w:rPr>
            </w:pPr>
            <w:r>
              <w:rPr>
                <w:rFonts w:ascii="Calibri" w:hAnsi="Calibri"/>
              </w:rPr>
              <w:t xml:space="preserve">64 avenue </w:t>
            </w:r>
            <w:proofErr w:type="spellStart"/>
            <w:r>
              <w:rPr>
                <w:rFonts w:ascii="Calibri" w:hAnsi="Calibri"/>
              </w:rPr>
              <w:t>Perdtemps</w:t>
            </w:r>
            <w:proofErr w:type="spellEnd"/>
          </w:p>
          <w:p w14:paraId="1109A634" w14:textId="77777777" w:rsidR="00456CB6" w:rsidRPr="00933608" w:rsidRDefault="00456CB6" w:rsidP="00456CB6">
            <w:pPr>
              <w:jc w:val="center"/>
              <w:rPr>
                <w:rFonts w:ascii="Calibri" w:hAnsi="Calibri"/>
              </w:rPr>
            </w:pPr>
          </w:p>
          <w:p w14:paraId="3A39D7FB" w14:textId="77777777" w:rsidR="001A70AA" w:rsidRPr="00933608" w:rsidRDefault="00D3672B" w:rsidP="00456CB6">
            <w:pPr>
              <w:rPr>
                <w:rFonts w:ascii="Calibri" w:hAnsi="Calibri"/>
              </w:rPr>
            </w:pPr>
            <w:r>
              <w:rPr>
                <w:rFonts w:ascii="Calibri" w:hAnsi="Calibri"/>
              </w:rPr>
              <w:t>01170 Gex</w:t>
            </w:r>
          </w:p>
        </w:tc>
        <w:tc>
          <w:tcPr>
            <w:tcW w:w="2638" w:type="pct"/>
            <w:shd w:val="clear" w:color="auto" w:fill="auto"/>
          </w:tcPr>
          <w:p w14:paraId="581F8FC6" w14:textId="77777777" w:rsidR="001A70AA" w:rsidRPr="00933608" w:rsidRDefault="001A70AA" w:rsidP="00933608">
            <w:pPr>
              <w:jc w:val="center"/>
              <w:rPr>
                <w:rFonts w:ascii="Calibri" w:hAnsi="Calibri"/>
              </w:rPr>
            </w:pPr>
          </w:p>
          <w:p w14:paraId="4DDB85BB" w14:textId="77777777" w:rsidR="00274A3A" w:rsidRPr="00933608" w:rsidRDefault="00274A3A" w:rsidP="00933608">
            <w:pPr>
              <w:jc w:val="center"/>
              <w:rPr>
                <w:rFonts w:ascii="Calibri" w:hAnsi="Calibri"/>
                <w:b/>
                <w:sz w:val="28"/>
                <w:szCs w:val="28"/>
              </w:rPr>
            </w:pPr>
          </w:p>
          <w:p w14:paraId="79A638DD" w14:textId="77777777" w:rsidR="001A70AA" w:rsidRPr="00933608" w:rsidRDefault="001A70AA" w:rsidP="00933608">
            <w:pPr>
              <w:jc w:val="center"/>
              <w:rPr>
                <w:rFonts w:ascii="Calibri" w:hAnsi="Calibri"/>
                <w:b/>
                <w:sz w:val="28"/>
                <w:szCs w:val="28"/>
              </w:rPr>
            </w:pPr>
            <w:r w:rsidRPr="00933608">
              <w:rPr>
                <w:rFonts w:ascii="Calibri" w:hAnsi="Calibri"/>
                <w:b/>
                <w:sz w:val="28"/>
                <w:szCs w:val="28"/>
              </w:rPr>
              <w:t>PROCES-VERBAL DU CONSEIL D’ECOLE</w:t>
            </w:r>
          </w:p>
          <w:p w14:paraId="78E05FA2" w14:textId="77777777" w:rsidR="001A70AA" w:rsidRPr="00933608" w:rsidRDefault="00D3672B" w:rsidP="00D3672B">
            <w:pPr>
              <w:jc w:val="center"/>
              <w:rPr>
                <w:rFonts w:ascii="Calibri" w:hAnsi="Calibri"/>
              </w:rPr>
            </w:pPr>
            <w:r>
              <w:rPr>
                <w:rFonts w:ascii="Calibri" w:hAnsi="Calibri"/>
                <w:b/>
                <w:sz w:val="28"/>
                <w:szCs w:val="28"/>
              </w:rPr>
              <w:t>du 17</w:t>
            </w:r>
            <w:r w:rsidR="001A70AA" w:rsidRPr="00933608">
              <w:rPr>
                <w:rFonts w:ascii="Calibri" w:hAnsi="Calibri"/>
                <w:b/>
                <w:sz w:val="28"/>
                <w:szCs w:val="28"/>
              </w:rPr>
              <w:t xml:space="preserve"> / </w:t>
            </w:r>
            <w:r>
              <w:rPr>
                <w:rFonts w:ascii="Calibri" w:hAnsi="Calibri"/>
                <w:b/>
                <w:sz w:val="28"/>
                <w:szCs w:val="28"/>
              </w:rPr>
              <w:t>10</w:t>
            </w:r>
            <w:r w:rsidR="001A70AA" w:rsidRPr="00933608">
              <w:rPr>
                <w:rFonts w:ascii="Calibri" w:hAnsi="Calibri"/>
                <w:b/>
                <w:sz w:val="28"/>
                <w:szCs w:val="28"/>
              </w:rPr>
              <w:t xml:space="preserve">/ </w:t>
            </w:r>
            <w:r>
              <w:rPr>
                <w:rFonts w:ascii="Calibri" w:hAnsi="Calibri"/>
                <w:b/>
                <w:sz w:val="28"/>
                <w:szCs w:val="28"/>
              </w:rPr>
              <w:t>2019</w:t>
            </w:r>
          </w:p>
        </w:tc>
        <w:tc>
          <w:tcPr>
            <w:tcW w:w="1229" w:type="pct"/>
            <w:shd w:val="clear" w:color="auto" w:fill="auto"/>
          </w:tcPr>
          <w:p w14:paraId="52C1B2AD" w14:textId="77777777" w:rsidR="00D5657E" w:rsidRPr="00933608" w:rsidRDefault="00B87820" w:rsidP="00933608">
            <w:pPr>
              <w:jc w:val="center"/>
              <w:rPr>
                <w:rFonts w:ascii="Calibri" w:hAnsi="Calibri"/>
              </w:rPr>
            </w:pPr>
            <w:r>
              <w:rPr>
                <w:rFonts w:ascii="Calibri" w:hAnsi="Calibri"/>
                <w:noProof/>
              </w:rPr>
              <w:drawing>
                <wp:inline distT="0" distB="0" distL="0" distR="0" wp14:anchorId="1A1B8BA0" wp14:editId="2DC84361">
                  <wp:extent cx="1028700" cy="1143000"/>
                  <wp:effectExtent l="0" t="0" r="0" b="0"/>
                  <wp:docPr id="1" name="Image 1" descr="logoD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SD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c>
      </w:tr>
    </w:tbl>
    <w:p w14:paraId="02CC59DB" w14:textId="77777777" w:rsidR="001A70AA" w:rsidRDefault="001A70AA" w:rsidP="001A70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1"/>
        <w:gridCol w:w="890"/>
        <w:gridCol w:w="888"/>
        <w:gridCol w:w="3201"/>
      </w:tblGrid>
      <w:tr w:rsidR="00B800FA" w14:paraId="55368362" w14:textId="77777777" w:rsidTr="00933608">
        <w:tc>
          <w:tcPr>
            <w:tcW w:w="3464" w:type="pct"/>
            <w:gridSpan w:val="3"/>
            <w:tcBorders>
              <w:top w:val="single" w:sz="4" w:space="0" w:color="auto"/>
              <w:left w:val="single" w:sz="4" w:space="0" w:color="auto"/>
              <w:bottom w:val="single" w:sz="4" w:space="0" w:color="auto"/>
              <w:right w:val="single" w:sz="4" w:space="0" w:color="auto"/>
            </w:tcBorders>
            <w:shd w:val="clear" w:color="auto" w:fill="262626"/>
          </w:tcPr>
          <w:p w14:paraId="749FC8A6" w14:textId="77777777" w:rsidR="00B800FA" w:rsidRPr="00933608" w:rsidRDefault="00B800FA" w:rsidP="00933608">
            <w:pPr>
              <w:jc w:val="center"/>
              <w:rPr>
                <w:rFonts w:ascii="Calibri" w:hAnsi="Calibri"/>
                <w:b/>
                <w:caps/>
                <w:sz w:val="20"/>
                <w:szCs w:val="20"/>
              </w:rPr>
            </w:pPr>
            <w:r w:rsidRPr="00933608">
              <w:rPr>
                <w:rFonts w:ascii="Calibri" w:hAnsi="Calibri"/>
                <w:b/>
                <w:caps/>
                <w:sz w:val="20"/>
                <w:szCs w:val="20"/>
              </w:rPr>
              <w:t>MEMBRE DE DROIT SANS PARTICIPATION AU VOTE</w:t>
            </w:r>
          </w:p>
        </w:tc>
        <w:tc>
          <w:tcPr>
            <w:tcW w:w="1536" w:type="pct"/>
            <w:tcBorders>
              <w:top w:val="single" w:sz="4" w:space="0" w:color="auto"/>
              <w:left w:val="single" w:sz="4" w:space="0" w:color="auto"/>
              <w:bottom w:val="single" w:sz="4" w:space="0" w:color="auto"/>
              <w:right w:val="single" w:sz="4" w:space="0" w:color="auto"/>
            </w:tcBorders>
            <w:shd w:val="clear" w:color="auto" w:fill="262626"/>
          </w:tcPr>
          <w:p w14:paraId="30E17AF3" w14:textId="77777777" w:rsidR="00B800FA" w:rsidRPr="00933608" w:rsidRDefault="00B800FA" w:rsidP="00933608">
            <w:pPr>
              <w:jc w:val="center"/>
              <w:rPr>
                <w:rFonts w:ascii="Calibri" w:hAnsi="Calibri"/>
                <w:b/>
                <w:sz w:val="20"/>
                <w:szCs w:val="20"/>
              </w:rPr>
            </w:pPr>
            <w:r w:rsidRPr="00933608">
              <w:rPr>
                <w:rFonts w:ascii="Calibri" w:hAnsi="Calibri"/>
                <w:b/>
                <w:sz w:val="20"/>
                <w:szCs w:val="20"/>
              </w:rPr>
              <w:t>Représentant</w:t>
            </w:r>
          </w:p>
        </w:tc>
      </w:tr>
      <w:tr w:rsidR="00B800FA" w14:paraId="0FB9477F" w14:textId="77777777" w:rsidTr="00933608">
        <w:tc>
          <w:tcPr>
            <w:tcW w:w="3464" w:type="pct"/>
            <w:gridSpan w:val="3"/>
            <w:tcBorders>
              <w:top w:val="single" w:sz="4" w:space="0" w:color="auto"/>
              <w:left w:val="single" w:sz="4" w:space="0" w:color="auto"/>
              <w:bottom w:val="single" w:sz="4" w:space="0" w:color="auto"/>
              <w:right w:val="single" w:sz="4" w:space="0" w:color="auto"/>
            </w:tcBorders>
            <w:shd w:val="clear" w:color="auto" w:fill="auto"/>
          </w:tcPr>
          <w:p w14:paraId="275B2EE7" w14:textId="77777777" w:rsidR="00B800FA" w:rsidRPr="00933608" w:rsidRDefault="00B800FA" w:rsidP="00B87820">
            <w:pPr>
              <w:rPr>
                <w:rFonts w:ascii="Calibri" w:hAnsi="Calibri"/>
                <w:b/>
                <w:sz w:val="20"/>
                <w:szCs w:val="20"/>
              </w:rPr>
            </w:pPr>
            <w:r w:rsidRPr="00933608">
              <w:rPr>
                <w:rFonts w:ascii="Calibri" w:hAnsi="Calibri"/>
                <w:b/>
                <w:sz w:val="20"/>
                <w:szCs w:val="20"/>
              </w:rPr>
              <w:t xml:space="preserve">Inspecteur de l’éducation nationale : </w:t>
            </w:r>
            <w:r w:rsidR="00B87820">
              <w:rPr>
                <w:rFonts w:ascii="Calibri" w:hAnsi="Calibri"/>
                <w:b/>
                <w:sz w:val="20"/>
                <w:szCs w:val="20"/>
              </w:rPr>
              <w:t>M. MASSARD</w:t>
            </w:r>
          </w:p>
        </w:tc>
        <w:tc>
          <w:tcPr>
            <w:tcW w:w="1536" w:type="pct"/>
            <w:tcBorders>
              <w:top w:val="single" w:sz="4" w:space="0" w:color="auto"/>
              <w:left w:val="single" w:sz="4" w:space="0" w:color="auto"/>
              <w:bottom w:val="single" w:sz="4" w:space="0" w:color="auto"/>
              <w:right w:val="single" w:sz="4" w:space="0" w:color="auto"/>
            </w:tcBorders>
            <w:shd w:val="clear" w:color="auto" w:fill="auto"/>
          </w:tcPr>
          <w:p w14:paraId="702327C3" w14:textId="77777777" w:rsidR="00B800FA" w:rsidRPr="00933608" w:rsidRDefault="00B87820" w:rsidP="00933608">
            <w:pPr>
              <w:jc w:val="center"/>
              <w:rPr>
                <w:rFonts w:ascii="Calibri" w:hAnsi="Calibri"/>
                <w:b/>
                <w:sz w:val="20"/>
                <w:szCs w:val="20"/>
              </w:rPr>
            </w:pPr>
            <w:r>
              <w:rPr>
                <w:rFonts w:ascii="Calibri" w:hAnsi="Calibri"/>
                <w:b/>
                <w:sz w:val="20"/>
                <w:szCs w:val="20"/>
              </w:rPr>
              <w:t>X</w:t>
            </w:r>
          </w:p>
        </w:tc>
      </w:tr>
      <w:tr w:rsidR="00274A3A" w14:paraId="67FF3E57" w14:textId="77777777" w:rsidTr="00933608">
        <w:tc>
          <w:tcPr>
            <w:tcW w:w="3464" w:type="pct"/>
            <w:gridSpan w:val="3"/>
            <w:tcBorders>
              <w:top w:val="single" w:sz="4" w:space="0" w:color="auto"/>
              <w:left w:val="single" w:sz="4" w:space="0" w:color="auto"/>
              <w:bottom w:val="single" w:sz="4" w:space="0" w:color="auto"/>
              <w:right w:val="single" w:sz="4" w:space="0" w:color="auto"/>
            </w:tcBorders>
            <w:shd w:val="clear" w:color="auto" w:fill="262626"/>
          </w:tcPr>
          <w:p w14:paraId="51F89D17" w14:textId="77777777" w:rsidR="00274A3A" w:rsidRPr="00933608" w:rsidRDefault="00274A3A" w:rsidP="00933608">
            <w:pPr>
              <w:jc w:val="center"/>
              <w:rPr>
                <w:rFonts w:ascii="Calibri" w:hAnsi="Calibri"/>
                <w:b/>
                <w:sz w:val="20"/>
                <w:szCs w:val="20"/>
              </w:rPr>
            </w:pPr>
            <w:r w:rsidRPr="00933608">
              <w:rPr>
                <w:rFonts w:ascii="Calibri" w:hAnsi="Calibri"/>
                <w:b/>
                <w:caps/>
                <w:sz w:val="20"/>
                <w:szCs w:val="20"/>
              </w:rPr>
              <w:t>MEMBRES VOTANTS</w:t>
            </w:r>
          </w:p>
        </w:tc>
        <w:tc>
          <w:tcPr>
            <w:tcW w:w="1536" w:type="pct"/>
            <w:tcBorders>
              <w:top w:val="nil"/>
              <w:left w:val="single" w:sz="4" w:space="0" w:color="auto"/>
              <w:bottom w:val="single" w:sz="4" w:space="0" w:color="auto"/>
              <w:right w:val="nil"/>
            </w:tcBorders>
            <w:shd w:val="clear" w:color="auto" w:fill="auto"/>
          </w:tcPr>
          <w:p w14:paraId="49AF5FE9" w14:textId="77777777" w:rsidR="00274A3A" w:rsidRPr="00933608" w:rsidRDefault="00274A3A" w:rsidP="00933608">
            <w:pPr>
              <w:jc w:val="center"/>
              <w:rPr>
                <w:rFonts w:ascii="Calibri" w:hAnsi="Calibri"/>
                <w:b/>
                <w:sz w:val="20"/>
                <w:szCs w:val="20"/>
              </w:rPr>
            </w:pPr>
          </w:p>
        </w:tc>
      </w:tr>
      <w:tr w:rsidR="001A70AA" w14:paraId="2EBC504B" w14:textId="77777777" w:rsidTr="00933608">
        <w:tc>
          <w:tcPr>
            <w:tcW w:w="2611" w:type="pct"/>
            <w:tcBorders>
              <w:top w:val="single" w:sz="4" w:space="0" w:color="auto"/>
            </w:tcBorders>
            <w:shd w:val="clear" w:color="auto" w:fill="C0C0C0"/>
          </w:tcPr>
          <w:p w14:paraId="4607817F" w14:textId="77777777" w:rsidR="001A70AA" w:rsidRPr="00933608" w:rsidRDefault="001A70AA" w:rsidP="00933608">
            <w:pPr>
              <w:jc w:val="center"/>
              <w:rPr>
                <w:rFonts w:ascii="Calibri" w:hAnsi="Calibri"/>
                <w:b/>
                <w:sz w:val="20"/>
                <w:szCs w:val="20"/>
              </w:rPr>
            </w:pPr>
            <w:r w:rsidRPr="00933608">
              <w:rPr>
                <w:rFonts w:ascii="Calibri" w:hAnsi="Calibri"/>
                <w:b/>
                <w:sz w:val="20"/>
                <w:szCs w:val="20"/>
              </w:rPr>
              <w:t>NOM</w:t>
            </w:r>
          </w:p>
        </w:tc>
        <w:tc>
          <w:tcPr>
            <w:tcW w:w="427" w:type="pct"/>
            <w:tcBorders>
              <w:top w:val="single" w:sz="4" w:space="0" w:color="auto"/>
            </w:tcBorders>
            <w:shd w:val="clear" w:color="auto" w:fill="C0C0C0"/>
          </w:tcPr>
          <w:p w14:paraId="28FFC293" w14:textId="77777777" w:rsidR="001A70AA" w:rsidRPr="00933608" w:rsidRDefault="001A70AA" w:rsidP="00933608">
            <w:pPr>
              <w:jc w:val="center"/>
              <w:rPr>
                <w:rFonts w:ascii="Calibri" w:hAnsi="Calibri"/>
                <w:b/>
                <w:sz w:val="20"/>
                <w:szCs w:val="20"/>
              </w:rPr>
            </w:pPr>
            <w:r w:rsidRPr="00933608">
              <w:rPr>
                <w:rFonts w:ascii="Calibri" w:hAnsi="Calibri"/>
                <w:b/>
                <w:sz w:val="20"/>
                <w:szCs w:val="20"/>
              </w:rPr>
              <w:t>Présent</w:t>
            </w:r>
          </w:p>
        </w:tc>
        <w:tc>
          <w:tcPr>
            <w:tcW w:w="426" w:type="pct"/>
            <w:tcBorders>
              <w:top w:val="single" w:sz="4" w:space="0" w:color="auto"/>
              <w:bottom w:val="single" w:sz="4" w:space="0" w:color="auto"/>
              <w:right w:val="single" w:sz="4" w:space="0" w:color="auto"/>
            </w:tcBorders>
            <w:shd w:val="clear" w:color="auto" w:fill="C0C0C0"/>
          </w:tcPr>
          <w:p w14:paraId="76D84848" w14:textId="77777777" w:rsidR="001A70AA" w:rsidRPr="00933608" w:rsidRDefault="001A70AA" w:rsidP="00933608">
            <w:pPr>
              <w:jc w:val="center"/>
              <w:rPr>
                <w:rFonts w:ascii="Calibri" w:hAnsi="Calibri"/>
                <w:b/>
                <w:sz w:val="20"/>
                <w:szCs w:val="20"/>
              </w:rPr>
            </w:pPr>
            <w:r w:rsidRPr="00933608">
              <w:rPr>
                <w:rFonts w:ascii="Calibri" w:hAnsi="Calibri"/>
                <w:b/>
                <w:sz w:val="20"/>
                <w:szCs w:val="20"/>
              </w:rPr>
              <w:t>Excusé</w:t>
            </w:r>
          </w:p>
        </w:tc>
        <w:tc>
          <w:tcPr>
            <w:tcW w:w="1536" w:type="pct"/>
            <w:tcBorders>
              <w:top w:val="single" w:sz="4" w:space="0" w:color="auto"/>
              <w:left w:val="single" w:sz="4" w:space="0" w:color="auto"/>
              <w:bottom w:val="single" w:sz="4" w:space="0" w:color="auto"/>
              <w:right w:val="single" w:sz="4" w:space="0" w:color="auto"/>
            </w:tcBorders>
            <w:shd w:val="clear" w:color="auto" w:fill="C0C0C0"/>
          </w:tcPr>
          <w:p w14:paraId="6259EBEA" w14:textId="77777777" w:rsidR="00432DDA" w:rsidRPr="00933608" w:rsidRDefault="0068701F" w:rsidP="00933608">
            <w:pPr>
              <w:jc w:val="center"/>
              <w:rPr>
                <w:rFonts w:ascii="Calibri" w:hAnsi="Calibri"/>
                <w:b/>
                <w:sz w:val="20"/>
                <w:szCs w:val="20"/>
              </w:rPr>
            </w:pPr>
            <w:r w:rsidRPr="00933608">
              <w:rPr>
                <w:rFonts w:ascii="Calibri" w:hAnsi="Calibri"/>
                <w:b/>
                <w:sz w:val="20"/>
                <w:szCs w:val="20"/>
              </w:rPr>
              <w:t>Représentant</w:t>
            </w:r>
          </w:p>
        </w:tc>
      </w:tr>
      <w:tr w:rsidR="001A70AA" w14:paraId="04C5E8AC" w14:textId="77777777" w:rsidTr="00933608">
        <w:tc>
          <w:tcPr>
            <w:tcW w:w="2611" w:type="pct"/>
            <w:tcBorders>
              <w:bottom w:val="single" w:sz="4" w:space="0" w:color="auto"/>
            </w:tcBorders>
            <w:shd w:val="clear" w:color="auto" w:fill="auto"/>
          </w:tcPr>
          <w:p w14:paraId="09611063" w14:textId="77777777" w:rsidR="001A70AA" w:rsidRPr="00933608" w:rsidRDefault="001A70AA" w:rsidP="001A70AA">
            <w:pPr>
              <w:rPr>
                <w:rFonts w:ascii="Calibri" w:hAnsi="Calibri"/>
                <w:sz w:val="20"/>
                <w:szCs w:val="20"/>
              </w:rPr>
            </w:pPr>
            <w:r w:rsidRPr="00933608">
              <w:rPr>
                <w:rFonts w:ascii="Calibri" w:hAnsi="Calibri"/>
                <w:b/>
                <w:sz w:val="20"/>
                <w:szCs w:val="20"/>
              </w:rPr>
              <w:t>Directeur de l’école - Président</w:t>
            </w:r>
            <w:r w:rsidRPr="00933608">
              <w:rPr>
                <w:rFonts w:ascii="Calibri" w:hAnsi="Calibri"/>
                <w:sz w:val="20"/>
                <w:szCs w:val="20"/>
              </w:rPr>
              <w:t xml:space="preserve"> : </w:t>
            </w:r>
            <w:r w:rsidR="00D3672B">
              <w:rPr>
                <w:rFonts w:ascii="Calibri" w:hAnsi="Calibri"/>
                <w:sz w:val="20"/>
                <w:szCs w:val="20"/>
              </w:rPr>
              <w:t>Mme Dubout</w:t>
            </w:r>
          </w:p>
        </w:tc>
        <w:tc>
          <w:tcPr>
            <w:tcW w:w="427" w:type="pct"/>
            <w:tcBorders>
              <w:bottom w:val="single" w:sz="4" w:space="0" w:color="auto"/>
            </w:tcBorders>
            <w:shd w:val="clear" w:color="auto" w:fill="auto"/>
          </w:tcPr>
          <w:p w14:paraId="6BBE4FD9" w14:textId="77777777" w:rsidR="001A70AA" w:rsidRPr="00933608" w:rsidRDefault="00665F36" w:rsidP="00665F36">
            <w:pPr>
              <w:jc w:val="center"/>
              <w:rPr>
                <w:rFonts w:ascii="Calibri" w:hAnsi="Calibri"/>
                <w:sz w:val="20"/>
                <w:szCs w:val="20"/>
              </w:rPr>
            </w:pPr>
            <w:r>
              <w:rPr>
                <w:rFonts w:ascii="Calibri" w:hAnsi="Calibri"/>
                <w:sz w:val="20"/>
                <w:szCs w:val="20"/>
              </w:rPr>
              <w:t>X</w:t>
            </w:r>
          </w:p>
        </w:tc>
        <w:tc>
          <w:tcPr>
            <w:tcW w:w="426" w:type="pct"/>
            <w:tcBorders>
              <w:bottom w:val="single" w:sz="4" w:space="0" w:color="auto"/>
              <w:right w:val="single" w:sz="4" w:space="0" w:color="auto"/>
            </w:tcBorders>
            <w:shd w:val="clear" w:color="auto" w:fill="auto"/>
          </w:tcPr>
          <w:p w14:paraId="7F0A2646" w14:textId="77777777" w:rsidR="001A70AA" w:rsidRPr="00933608" w:rsidRDefault="001A70AA" w:rsidP="00B87820">
            <w:pPr>
              <w:jc w:val="center"/>
              <w:rPr>
                <w:rFonts w:ascii="Calibri" w:hAnsi="Calibri"/>
                <w:sz w:val="20"/>
                <w:szCs w:val="20"/>
              </w:rPr>
            </w:pPr>
          </w:p>
        </w:tc>
        <w:tc>
          <w:tcPr>
            <w:tcW w:w="1536" w:type="pct"/>
            <w:tcBorders>
              <w:top w:val="single" w:sz="4" w:space="0" w:color="auto"/>
              <w:left w:val="single" w:sz="4" w:space="0" w:color="auto"/>
              <w:bottom w:val="single" w:sz="4" w:space="0" w:color="auto"/>
              <w:right w:val="single" w:sz="4" w:space="0" w:color="auto"/>
            </w:tcBorders>
            <w:shd w:val="thinDiagStripe" w:color="auto" w:fill="auto"/>
          </w:tcPr>
          <w:p w14:paraId="436B41BE" w14:textId="77777777" w:rsidR="001A70AA" w:rsidRPr="00933608" w:rsidRDefault="001A70AA" w:rsidP="001A70AA">
            <w:pPr>
              <w:rPr>
                <w:rFonts w:ascii="Calibri" w:hAnsi="Calibri"/>
                <w:sz w:val="20"/>
                <w:szCs w:val="20"/>
              </w:rPr>
            </w:pPr>
          </w:p>
        </w:tc>
      </w:tr>
      <w:tr w:rsidR="0068701F" w14:paraId="239E3996" w14:textId="77777777" w:rsidTr="00933608">
        <w:tc>
          <w:tcPr>
            <w:tcW w:w="2611" w:type="pct"/>
            <w:tcBorders>
              <w:bottom w:val="single" w:sz="4" w:space="0" w:color="auto"/>
            </w:tcBorders>
            <w:shd w:val="clear" w:color="auto" w:fill="auto"/>
          </w:tcPr>
          <w:p w14:paraId="377BCF60" w14:textId="77777777" w:rsidR="0068701F" w:rsidRPr="00933608" w:rsidRDefault="0068701F" w:rsidP="001A70AA">
            <w:pPr>
              <w:rPr>
                <w:rFonts w:ascii="Calibri" w:hAnsi="Calibri"/>
                <w:sz w:val="20"/>
                <w:szCs w:val="20"/>
              </w:rPr>
            </w:pPr>
            <w:r w:rsidRPr="00933608">
              <w:rPr>
                <w:rFonts w:ascii="Calibri" w:hAnsi="Calibri"/>
                <w:sz w:val="20"/>
                <w:szCs w:val="20"/>
              </w:rPr>
              <w:t>Maire</w:t>
            </w:r>
            <w:r w:rsidR="009541D6" w:rsidRPr="00933608">
              <w:rPr>
                <w:rFonts w:ascii="Calibri" w:hAnsi="Calibri"/>
                <w:sz w:val="20"/>
                <w:szCs w:val="20"/>
              </w:rPr>
              <w:t xml:space="preserve"> </w:t>
            </w:r>
            <w:r w:rsidRPr="00933608">
              <w:rPr>
                <w:rFonts w:ascii="Calibri" w:hAnsi="Calibri"/>
                <w:sz w:val="20"/>
                <w:szCs w:val="20"/>
              </w:rPr>
              <w:t>:</w:t>
            </w:r>
            <w:r w:rsidR="00B87820">
              <w:rPr>
                <w:rFonts w:ascii="Calibri" w:hAnsi="Calibri"/>
                <w:sz w:val="20"/>
                <w:szCs w:val="20"/>
              </w:rPr>
              <w:t xml:space="preserve"> M.</w:t>
            </w:r>
            <w:r w:rsidR="00D3672B">
              <w:rPr>
                <w:rFonts w:ascii="Calibri" w:hAnsi="Calibri"/>
                <w:sz w:val="20"/>
                <w:szCs w:val="20"/>
              </w:rPr>
              <w:t xml:space="preserve"> Dunand</w:t>
            </w:r>
          </w:p>
        </w:tc>
        <w:tc>
          <w:tcPr>
            <w:tcW w:w="427" w:type="pct"/>
            <w:tcBorders>
              <w:bottom w:val="single" w:sz="4" w:space="0" w:color="auto"/>
            </w:tcBorders>
            <w:shd w:val="clear" w:color="auto" w:fill="auto"/>
          </w:tcPr>
          <w:p w14:paraId="23CF54E4" w14:textId="77777777" w:rsidR="0068701F" w:rsidRPr="00933608" w:rsidRDefault="0068701F" w:rsidP="001A70AA">
            <w:pPr>
              <w:rPr>
                <w:rFonts w:ascii="Calibri" w:hAnsi="Calibri"/>
                <w:sz w:val="20"/>
                <w:szCs w:val="20"/>
              </w:rPr>
            </w:pPr>
          </w:p>
        </w:tc>
        <w:tc>
          <w:tcPr>
            <w:tcW w:w="426" w:type="pct"/>
            <w:tcBorders>
              <w:top w:val="single" w:sz="4" w:space="0" w:color="auto"/>
              <w:bottom w:val="single" w:sz="4" w:space="0" w:color="auto"/>
              <w:right w:val="single" w:sz="4" w:space="0" w:color="auto"/>
            </w:tcBorders>
            <w:shd w:val="clear" w:color="auto" w:fill="auto"/>
          </w:tcPr>
          <w:p w14:paraId="63F87F73" w14:textId="77777777" w:rsidR="0068701F" w:rsidRPr="00933608" w:rsidRDefault="00B87820" w:rsidP="00B87820">
            <w:pPr>
              <w:jc w:val="center"/>
              <w:rPr>
                <w:rFonts w:ascii="Calibri" w:hAnsi="Calibri"/>
                <w:sz w:val="20"/>
                <w:szCs w:val="20"/>
              </w:rPr>
            </w:pPr>
            <w:r>
              <w:rPr>
                <w:rFonts w:ascii="Calibri" w:hAnsi="Calibri"/>
                <w:sz w:val="20"/>
                <w:szCs w:val="20"/>
              </w:rPr>
              <w:t>X</w:t>
            </w:r>
          </w:p>
        </w:tc>
        <w:tc>
          <w:tcPr>
            <w:tcW w:w="1536" w:type="pct"/>
            <w:tcBorders>
              <w:top w:val="single" w:sz="4" w:space="0" w:color="auto"/>
              <w:left w:val="single" w:sz="4" w:space="0" w:color="auto"/>
              <w:bottom w:val="single" w:sz="4" w:space="0" w:color="auto"/>
              <w:right w:val="single" w:sz="4" w:space="0" w:color="auto"/>
            </w:tcBorders>
            <w:shd w:val="clear" w:color="auto" w:fill="auto"/>
          </w:tcPr>
          <w:p w14:paraId="4F3E49B3" w14:textId="77777777" w:rsidR="0068701F" w:rsidRPr="00933608" w:rsidRDefault="0068701F" w:rsidP="001A70AA">
            <w:pPr>
              <w:rPr>
                <w:rFonts w:ascii="Calibri" w:hAnsi="Calibri"/>
                <w:sz w:val="20"/>
                <w:szCs w:val="20"/>
              </w:rPr>
            </w:pPr>
          </w:p>
        </w:tc>
      </w:tr>
      <w:tr w:rsidR="0068701F" w14:paraId="67781E6E" w14:textId="77777777" w:rsidTr="00933608">
        <w:tc>
          <w:tcPr>
            <w:tcW w:w="2611" w:type="pct"/>
            <w:tcBorders>
              <w:bottom w:val="single" w:sz="4" w:space="0" w:color="auto"/>
            </w:tcBorders>
            <w:shd w:val="clear" w:color="auto" w:fill="auto"/>
          </w:tcPr>
          <w:p w14:paraId="0813F601" w14:textId="77777777" w:rsidR="0068701F" w:rsidRPr="00933608" w:rsidRDefault="0068701F" w:rsidP="001A70AA">
            <w:pPr>
              <w:rPr>
                <w:rFonts w:ascii="Calibri" w:hAnsi="Calibri"/>
                <w:sz w:val="20"/>
                <w:szCs w:val="20"/>
              </w:rPr>
            </w:pPr>
            <w:r w:rsidRPr="00933608">
              <w:rPr>
                <w:rFonts w:ascii="Calibri" w:hAnsi="Calibri"/>
                <w:sz w:val="20"/>
                <w:szCs w:val="20"/>
              </w:rPr>
              <w:t xml:space="preserve">Conseiller municipal : </w:t>
            </w:r>
            <w:r w:rsidR="00D3672B">
              <w:rPr>
                <w:rFonts w:ascii="Calibri" w:hAnsi="Calibri"/>
                <w:sz w:val="20"/>
                <w:szCs w:val="20"/>
              </w:rPr>
              <w:t>Mme Morel</w:t>
            </w:r>
            <w:r w:rsidR="00B87820">
              <w:rPr>
                <w:rFonts w:ascii="Calibri" w:hAnsi="Calibri"/>
                <w:sz w:val="20"/>
                <w:szCs w:val="20"/>
              </w:rPr>
              <w:t xml:space="preserve"> </w:t>
            </w:r>
            <w:proofErr w:type="spellStart"/>
            <w:r w:rsidR="00B87820">
              <w:rPr>
                <w:rFonts w:ascii="Calibri" w:hAnsi="Calibri"/>
                <w:sz w:val="20"/>
                <w:szCs w:val="20"/>
              </w:rPr>
              <w:t>Casteran</w:t>
            </w:r>
            <w:proofErr w:type="spellEnd"/>
            <w:r w:rsidR="00B87820">
              <w:rPr>
                <w:rFonts w:ascii="Calibri" w:hAnsi="Calibri"/>
                <w:sz w:val="20"/>
                <w:szCs w:val="20"/>
              </w:rPr>
              <w:t xml:space="preserve"> </w:t>
            </w:r>
          </w:p>
        </w:tc>
        <w:tc>
          <w:tcPr>
            <w:tcW w:w="427" w:type="pct"/>
            <w:tcBorders>
              <w:bottom w:val="single" w:sz="4" w:space="0" w:color="auto"/>
              <w:right w:val="single" w:sz="4" w:space="0" w:color="auto"/>
            </w:tcBorders>
            <w:shd w:val="clear" w:color="auto" w:fill="auto"/>
          </w:tcPr>
          <w:p w14:paraId="00D134EC" w14:textId="77777777" w:rsidR="0068701F" w:rsidRPr="00933608" w:rsidRDefault="00B87820" w:rsidP="00B87820">
            <w:pPr>
              <w:jc w:val="center"/>
              <w:rPr>
                <w:rFonts w:ascii="Calibri" w:hAnsi="Calibri"/>
                <w:sz w:val="20"/>
                <w:szCs w:val="20"/>
              </w:rPr>
            </w:pPr>
            <w:r>
              <w:rPr>
                <w:rFonts w:ascii="Calibri" w:hAnsi="Calibri"/>
                <w:sz w:val="20"/>
                <w:szCs w:val="20"/>
              </w:rPr>
              <w:t>X</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74E7E9D1" w14:textId="77777777" w:rsidR="0068701F" w:rsidRPr="00933608" w:rsidRDefault="0068701F" w:rsidP="001A70AA">
            <w:pPr>
              <w:rPr>
                <w:rFonts w:ascii="Calibri" w:hAnsi="Calibri"/>
                <w:sz w:val="20"/>
                <w:szCs w:val="20"/>
              </w:rPr>
            </w:pPr>
          </w:p>
        </w:tc>
        <w:tc>
          <w:tcPr>
            <w:tcW w:w="1536" w:type="pct"/>
            <w:tcBorders>
              <w:top w:val="single" w:sz="4" w:space="0" w:color="auto"/>
              <w:left w:val="single" w:sz="4" w:space="0" w:color="auto"/>
              <w:bottom w:val="single" w:sz="4" w:space="0" w:color="auto"/>
              <w:right w:val="single" w:sz="4" w:space="0" w:color="auto"/>
            </w:tcBorders>
            <w:shd w:val="thinDiagStripe" w:color="auto" w:fill="auto"/>
          </w:tcPr>
          <w:p w14:paraId="0001FDF4" w14:textId="77777777" w:rsidR="0068701F" w:rsidRPr="00933608" w:rsidRDefault="0068701F" w:rsidP="001A70AA">
            <w:pPr>
              <w:rPr>
                <w:rFonts w:ascii="Calibri" w:hAnsi="Calibri"/>
                <w:sz w:val="20"/>
                <w:szCs w:val="20"/>
              </w:rPr>
            </w:pPr>
          </w:p>
        </w:tc>
      </w:tr>
      <w:tr w:rsidR="007D64B7" w:rsidRPr="00933608" w14:paraId="5225ED85" w14:textId="77777777" w:rsidTr="00933608">
        <w:tc>
          <w:tcPr>
            <w:tcW w:w="3464" w:type="pct"/>
            <w:gridSpan w:val="3"/>
            <w:tcBorders>
              <w:right w:val="single" w:sz="4" w:space="0" w:color="auto"/>
            </w:tcBorders>
            <w:shd w:val="clear" w:color="auto" w:fill="C0C0C0"/>
          </w:tcPr>
          <w:p w14:paraId="063442EC" w14:textId="77777777" w:rsidR="00432DDA" w:rsidRPr="00933608" w:rsidRDefault="007D64B7" w:rsidP="00933608">
            <w:pPr>
              <w:jc w:val="center"/>
              <w:rPr>
                <w:rFonts w:ascii="Calibri" w:hAnsi="Calibri"/>
                <w:b/>
                <w:caps/>
                <w:sz w:val="20"/>
                <w:szCs w:val="20"/>
              </w:rPr>
            </w:pPr>
            <w:r w:rsidRPr="00933608">
              <w:rPr>
                <w:rFonts w:ascii="Calibri" w:hAnsi="Calibri"/>
                <w:b/>
                <w:caps/>
                <w:sz w:val="20"/>
                <w:szCs w:val="20"/>
              </w:rPr>
              <w:t>Enseignants de l’école</w:t>
            </w:r>
          </w:p>
        </w:tc>
        <w:tc>
          <w:tcPr>
            <w:tcW w:w="1536" w:type="pct"/>
            <w:tcBorders>
              <w:top w:val="nil"/>
              <w:left w:val="single" w:sz="4" w:space="0" w:color="auto"/>
              <w:bottom w:val="nil"/>
              <w:right w:val="nil"/>
            </w:tcBorders>
            <w:shd w:val="clear" w:color="auto" w:fill="auto"/>
          </w:tcPr>
          <w:p w14:paraId="1DF81AB9" w14:textId="77777777" w:rsidR="007D64B7" w:rsidRPr="00933608" w:rsidRDefault="007D64B7" w:rsidP="001A70AA">
            <w:pPr>
              <w:rPr>
                <w:rFonts w:ascii="Calibri" w:hAnsi="Calibri"/>
                <w:b/>
                <w:sz w:val="20"/>
                <w:szCs w:val="20"/>
              </w:rPr>
            </w:pPr>
          </w:p>
        </w:tc>
      </w:tr>
      <w:tr w:rsidR="001A70AA" w14:paraId="02FD607F" w14:textId="77777777" w:rsidTr="00933608">
        <w:tc>
          <w:tcPr>
            <w:tcW w:w="2611" w:type="pct"/>
            <w:shd w:val="clear" w:color="auto" w:fill="auto"/>
          </w:tcPr>
          <w:p w14:paraId="1415D7A4" w14:textId="77777777" w:rsidR="001A70AA" w:rsidRPr="00933608" w:rsidRDefault="00D3672B" w:rsidP="00D3672B">
            <w:pPr>
              <w:rPr>
                <w:rFonts w:ascii="Calibri" w:hAnsi="Calibri"/>
                <w:sz w:val="20"/>
                <w:szCs w:val="20"/>
              </w:rPr>
            </w:pPr>
            <w:r>
              <w:rPr>
                <w:rFonts w:ascii="Calibri" w:hAnsi="Calibri"/>
                <w:sz w:val="20"/>
                <w:szCs w:val="20"/>
              </w:rPr>
              <w:t xml:space="preserve">Mme </w:t>
            </w:r>
            <w:proofErr w:type="spellStart"/>
            <w:r>
              <w:rPr>
                <w:rFonts w:ascii="Calibri" w:hAnsi="Calibri"/>
                <w:sz w:val="20"/>
                <w:szCs w:val="20"/>
              </w:rPr>
              <w:t>Fallet</w:t>
            </w:r>
            <w:proofErr w:type="spellEnd"/>
          </w:p>
        </w:tc>
        <w:tc>
          <w:tcPr>
            <w:tcW w:w="427" w:type="pct"/>
            <w:shd w:val="clear" w:color="auto" w:fill="auto"/>
          </w:tcPr>
          <w:p w14:paraId="24FE7DA1" w14:textId="77777777" w:rsidR="001A70AA" w:rsidRPr="00933608" w:rsidRDefault="00665F36" w:rsidP="00665F36">
            <w:pPr>
              <w:jc w:val="center"/>
              <w:rPr>
                <w:rFonts w:ascii="Calibri" w:hAnsi="Calibri"/>
                <w:sz w:val="20"/>
                <w:szCs w:val="20"/>
              </w:rPr>
            </w:pPr>
            <w:r>
              <w:rPr>
                <w:rFonts w:ascii="Calibri" w:hAnsi="Calibri"/>
                <w:sz w:val="20"/>
                <w:szCs w:val="20"/>
              </w:rPr>
              <w:t>X</w:t>
            </w:r>
          </w:p>
        </w:tc>
        <w:tc>
          <w:tcPr>
            <w:tcW w:w="426" w:type="pct"/>
            <w:tcBorders>
              <w:right w:val="single" w:sz="4" w:space="0" w:color="auto"/>
            </w:tcBorders>
            <w:shd w:val="clear" w:color="auto" w:fill="auto"/>
          </w:tcPr>
          <w:p w14:paraId="5226552A" w14:textId="77777777" w:rsidR="001A70AA" w:rsidRPr="00933608" w:rsidRDefault="001A70AA" w:rsidP="00D3672B">
            <w:pPr>
              <w:rPr>
                <w:rFonts w:ascii="Calibri" w:hAnsi="Calibri"/>
                <w:sz w:val="20"/>
                <w:szCs w:val="20"/>
              </w:rPr>
            </w:pPr>
          </w:p>
        </w:tc>
        <w:tc>
          <w:tcPr>
            <w:tcW w:w="1536" w:type="pct"/>
            <w:tcBorders>
              <w:top w:val="nil"/>
              <w:left w:val="single" w:sz="4" w:space="0" w:color="auto"/>
              <w:bottom w:val="nil"/>
              <w:right w:val="nil"/>
            </w:tcBorders>
            <w:shd w:val="clear" w:color="auto" w:fill="auto"/>
          </w:tcPr>
          <w:p w14:paraId="239E17A2" w14:textId="77777777" w:rsidR="001A70AA" w:rsidRPr="00933608" w:rsidRDefault="001A70AA" w:rsidP="001A70AA">
            <w:pPr>
              <w:rPr>
                <w:rFonts w:ascii="Calibri" w:hAnsi="Calibri"/>
                <w:sz w:val="20"/>
                <w:szCs w:val="20"/>
              </w:rPr>
            </w:pPr>
          </w:p>
        </w:tc>
      </w:tr>
      <w:tr w:rsidR="001A70AA" w14:paraId="619B9156" w14:textId="77777777" w:rsidTr="00933608">
        <w:tc>
          <w:tcPr>
            <w:tcW w:w="2611" w:type="pct"/>
            <w:shd w:val="clear" w:color="auto" w:fill="auto"/>
          </w:tcPr>
          <w:p w14:paraId="4D6B95EB" w14:textId="77777777" w:rsidR="001A70AA" w:rsidRPr="00933608" w:rsidRDefault="00D3672B" w:rsidP="00D3672B">
            <w:pPr>
              <w:rPr>
                <w:rFonts w:ascii="Calibri" w:hAnsi="Calibri"/>
                <w:sz w:val="20"/>
                <w:szCs w:val="20"/>
              </w:rPr>
            </w:pPr>
            <w:r>
              <w:rPr>
                <w:rFonts w:ascii="Calibri" w:hAnsi="Calibri"/>
                <w:sz w:val="20"/>
                <w:szCs w:val="20"/>
              </w:rPr>
              <w:t>Mme Gautheron</w:t>
            </w:r>
          </w:p>
        </w:tc>
        <w:tc>
          <w:tcPr>
            <w:tcW w:w="427" w:type="pct"/>
            <w:shd w:val="clear" w:color="auto" w:fill="auto"/>
          </w:tcPr>
          <w:p w14:paraId="3363318A" w14:textId="77777777" w:rsidR="001A70AA" w:rsidRPr="00933608" w:rsidRDefault="00665F36" w:rsidP="00665F36">
            <w:pPr>
              <w:jc w:val="center"/>
              <w:rPr>
                <w:rFonts w:ascii="Calibri" w:hAnsi="Calibri"/>
                <w:sz w:val="20"/>
                <w:szCs w:val="20"/>
              </w:rPr>
            </w:pPr>
            <w:r>
              <w:rPr>
                <w:rFonts w:ascii="Calibri" w:hAnsi="Calibri"/>
                <w:sz w:val="20"/>
                <w:szCs w:val="20"/>
              </w:rPr>
              <w:t>X</w:t>
            </w:r>
          </w:p>
        </w:tc>
        <w:tc>
          <w:tcPr>
            <w:tcW w:w="426" w:type="pct"/>
            <w:tcBorders>
              <w:right w:val="single" w:sz="4" w:space="0" w:color="auto"/>
            </w:tcBorders>
            <w:shd w:val="clear" w:color="auto" w:fill="auto"/>
          </w:tcPr>
          <w:p w14:paraId="7F704B74" w14:textId="77777777" w:rsidR="001A70AA" w:rsidRPr="00933608" w:rsidRDefault="001A70AA" w:rsidP="00D3672B">
            <w:pPr>
              <w:rPr>
                <w:rFonts w:ascii="Calibri" w:hAnsi="Calibri"/>
                <w:sz w:val="20"/>
                <w:szCs w:val="20"/>
              </w:rPr>
            </w:pPr>
          </w:p>
        </w:tc>
        <w:tc>
          <w:tcPr>
            <w:tcW w:w="1536" w:type="pct"/>
            <w:tcBorders>
              <w:top w:val="nil"/>
              <w:left w:val="single" w:sz="4" w:space="0" w:color="auto"/>
              <w:bottom w:val="nil"/>
              <w:right w:val="nil"/>
            </w:tcBorders>
            <w:shd w:val="clear" w:color="auto" w:fill="auto"/>
          </w:tcPr>
          <w:p w14:paraId="120B968E" w14:textId="77777777" w:rsidR="001A70AA" w:rsidRPr="00933608" w:rsidRDefault="001A70AA" w:rsidP="001A70AA">
            <w:pPr>
              <w:rPr>
                <w:rFonts w:ascii="Calibri" w:hAnsi="Calibri"/>
                <w:sz w:val="20"/>
                <w:szCs w:val="20"/>
              </w:rPr>
            </w:pPr>
          </w:p>
        </w:tc>
      </w:tr>
      <w:tr w:rsidR="001A70AA" w14:paraId="617F7681" w14:textId="77777777" w:rsidTr="00933608">
        <w:tc>
          <w:tcPr>
            <w:tcW w:w="2611" w:type="pct"/>
            <w:shd w:val="clear" w:color="auto" w:fill="auto"/>
          </w:tcPr>
          <w:p w14:paraId="28238296" w14:textId="77777777" w:rsidR="001A70AA" w:rsidRPr="00933608" w:rsidRDefault="0008656F" w:rsidP="00D3672B">
            <w:pPr>
              <w:rPr>
                <w:rFonts w:ascii="Calibri" w:hAnsi="Calibri"/>
                <w:sz w:val="20"/>
                <w:szCs w:val="20"/>
              </w:rPr>
            </w:pPr>
            <w:r>
              <w:rPr>
                <w:rFonts w:ascii="Calibri" w:hAnsi="Calibri"/>
                <w:sz w:val="20"/>
                <w:szCs w:val="20"/>
              </w:rPr>
              <w:t>Mme S</w:t>
            </w:r>
            <w:r w:rsidR="00B87820">
              <w:rPr>
                <w:rFonts w:ascii="Calibri" w:hAnsi="Calibri"/>
                <w:sz w:val="20"/>
                <w:szCs w:val="20"/>
              </w:rPr>
              <w:t>arraz</w:t>
            </w:r>
            <w:r w:rsidR="00D3672B">
              <w:rPr>
                <w:rFonts w:ascii="Calibri" w:hAnsi="Calibri"/>
                <w:sz w:val="20"/>
                <w:szCs w:val="20"/>
              </w:rPr>
              <w:t>in</w:t>
            </w:r>
          </w:p>
        </w:tc>
        <w:tc>
          <w:tcPr>
            <w:tcW w:w="427" w:type="pct"/>
            <w:shd w:val="clear" w:color="auto" w:fill="auto"/>
          </w:tcPr>
          <w:p w14:paraId="75556F02" w14:textId="77777777" w:rsidR="001A70AA" w:rsidRPr="00933608" w:rsidRDefault="00665F36" w:rsidP="00665F36">
            <w:pPr>
              <w:jc w:val="center"/>
              <w:rPr>
                <w:rFonts w:ascii="Calibri" w:hAnsi="Calibri"/>
                <w:sz w:val="20"/>
                <w:szCs w:val="20"/>
              </w:rPr>
            </w:pPr>
            <w:r>
              <w:rPr>
                <w:rFonts w:ascii="Calibri" w:hAnsi="Calibri"/>
                <w:sz w:val="20"/>
                <w:szCs w:val="20"/>
              </w:rPr>
              <w:t>X</w:t>
            </w:r>
          </w:p>
        </w:tc>
        <w:tc>
          <w:tcPr>
            <w:tcW w:w="426" w:type="pct"/>
            <w:tcBorders>
              <w:right w:val="single" w:sz="4" w:space="0" w:color="auto"/>
            </w:tcBorders>
            <w:shd w:val="clear" w:color="auto" w:fill="auto"/>
          </w:tcPr>
          <w:p w14:paraId="69909A9B" w14:textId="77777777" w:rsidR="001A70AA" w:rsidRPr="00933608" w:rsidRDefault="001A70AA" w:rsidP="00D3672B">
            <w:pPr>
              <w:rPr>
                <w:rFonts w:ascii="Calibri" w:hAnsi="Calibri"/>
                <w:sz w:val="20"/>
                <w:szCs w:val="20"/>
              </w:rPr>
            </w:pPr>
          </w:p>
        </w:tc>
        <w:tc>
          <w:tcPr>
            <w:tcW w:w="1536" w:type="pct"/>
            <w:tcBorders>
              <w:top w:val="nil"/>
              <w:left w:val="single" w:sz="4" w:space="0" w:color="auto"/>
              <w:bottom w:val="nil"/>
              <w:right w:val="nil"/>
            </w:tcBorders>
            <w:shd w:val="clear" w:color="auto" w:fill="auto"/>
          </w:tcPr>
          <w:p w14:paraId="6B882850" w14:textId="77777777" w:rsidR="001A70AA" w:rsidRPr="00933608" w:rsidRDefault="001A70AA" w:rsidP="001A70AA">
            <w:pPr>
              <w:rPr>
                <w:rFonts w:ascii="Calibri" w:hAnsi="Calibri"/>
                <w:sz w:val="20"/>
                <w:szCs w:val="20"/>
              </w:rPr>
            </w:pPr>
          </w:p>
        </w:tc>
      </w:tr>
      <w:tr w:rsidR="001A70AA" w14:paraId="51A02AC7" w14:textId="77777777" w:rsidTr="00933608">
        <w:tc>
          <w:tcPr>
            <w:tcW w:w="2611" w:type="pct"/>
            <w:shd w:val="clear" w:color="auto" w:fill="auto"/>
          </w:tcPr>
          <w:p w14:paraId="71F20D00" w14:textId="77777777" w:rsidR="001A70AA" w:rsidRPr="00933608" w:rsidRDefault="00D3672B" w:rsidP="00D3672B">
            <w:pPr>
              <w:rPr>
                <w:rFonts w:ascii="Calibri" w:hAnsi="Calibri"/>
                <w:sz w:val="20"/>
                <w:szCs w:val="20"/>
              </w:rPr>
            </w:pPr>
            <w:r>
              <w:rPr>
                <w:rFonts w:ascii="Calibri" w:hAnsi="Calibri"/>
                <w:sz w:val="20"/>
                <w:szCs w:val="20"/>
              </w:rPr>
              <w:t>Mme Thomas</w:t>
            </w:r>
          </w:p>
        </w:tc>
        <w:tc>
          <w:tcPr>
            <w:tcW w:w="427" w:type="pct"/>
            <w:shd w:val="clear" w:color="auto" w:fill="auto"/>
          </w:tcPr>
          <w:p w14:paraId="6DE9A68B" w14:textId="77777777" w:rsidR="001A70AA" w:rsidRPr="00933608" w:rsidRDefault="00665F36" w:rsidP="00665F36">
            <w:pPr>
              <w:jc w:val="center"/>
              <w:rPr>
                <w:rFonts w:ascii="Calibri" w:hAnsi="Calibri"/>
                <w:sz w:val="20"/>
                <w:szCs w:val="20"/>
              </w:rPr>
            </w:pPr>
            <w:r>
              <w:rPr>
                <w:rFonts w:ascii="Calibri" w:hAnsi="Calibri"/>
                <w:sz w:val="20"/>
                <w:szCs w:val="20"/>
              </w:rPr>
              <w:t>X</w:t>
            </w:r>
          </w:p>
        </w:tc>
        <w:tc>
          <w:tcPr>
            <w:tcW w:w="426" w:type="pct"/>
            <w:tcBorders>
              <w:right w:val="single" w:sz="4" w:space="0" w:color="auto"/>
            </w:tcBorders>
            <w:shd w:val="clear" w:color="auto" w:fill="auto"/>
          </w:tcPr>
          <w:p w14:paraId="37A711EA" w14:textId="77777777" w:rsidR="001A70AA" w:rsidRPr="00933608" w:rsidRDefault="001A70AA" w:rsidP="00D3672B">
            <w:pPr>
              <w:rPr>
                <w:rFonts w:ascii="Calibri" w:hAnsi="Calibri"/>
                <w:sz w:val="20"/>
                <w:szCs w:val="20"/>
              </w:rPr>
            </w:pPr>
          </w:p>
        </w:tc>
        <w:tc>
          <w:tcPr>
            <w:tcW w:w="1536" w:type="pct"/>
            <w:tcBorders>
              <w:top w:val="nil"/>
              <w:left w:val="single" w:sz="4" w:space="0" w:color="auto"/>
              <w:bottom w:val="nil"/>
              <w:right w:val="nil"/>
            </w:tcBorders>
            <w:shd w:val="clear" w:color="auto" w:fill="auto"/>
          </w:tcPr>
          <w:p w14:paraId="1F671BBF" w14:textId="77777777" w:rsidR="001A70AA" w:rsidRPr="00933608" w:rsidRDefault="001A70AA" w:rsidP="001A70AA">
            <w:pPr>
              <w:rPr>
                <w:rFonts w:ascii="Calibri" w:hAnsi="Calibri"/>
                <w:sz w:val="20"/>
                <w:szCs w:val="20"/>
              </w:rPr>
            </w:pPr>
          </w:p>
        </w:tc>
      </w:tr>
      <w:tr w:rsidR="001A70AA" w14:paraId="503B9457" w14:textId="77777777" w:rsidTr="00884E33">
        <w:trPr>
          <w:trHeight w:val="107"/>
        </w:trPr>
        <w:tc>
          <w:tcPr>
            <w:tcW w:w="2611" w:type="pct"/>
            <w:shd w:val="clear" w:color="auto" w:fill="auto"/>
          </w:tcPr>
          <w:p w14:paraId="0895FD92" w14:textId="77777777" w:rsidR="001A70AA" w:rsidRPr="00933608" w:rsidRDefault="00B87820" w:rsidP="00D3672B">
            <w:pPr>
              <w:rPr>
                <w:rFonts w:ascii="Calibri" w:hAnsi="Calibri"/>
                <w:sz w:val="20"/>
                <w:szCs w:val="20"/>
              </w:rPr>
            </w:pPr>
            <w:r>
              <w:rPr>
                <w:rFonts w:ascii="Calibri" w:hAnsi="Calibri"/>
                <w:sz w:val="20"/>
                <w:szCs w:val="20"/>
              </w:rPr>
              <w:t>Mme Rochet-</w:t>
            </w:r>
            <w:r w:rsidR="00D3672B">
              <w:rPr>
                <w:rFonts w:ascii="Calibri" w:hAnsi="Calibri"/>
                <w:sz w:val="20"/>
                <w:szCs w:val="20"/>
              </w:rPr>
              <w:t>Bielle</w:t>
            </w:r>
          </w:p>
        </w:tc>
        <w:tc>
          <w:tcPr>
            <w:tcW w:w="427" w:type="pct"/>
            <w:shd w:val="clear" w:color="auto" w:fill="auto"/>
          </w:tcPr>
          <w:p w14:paraId="7D2D8561" w14:textId="77777777" w:rsidR="001A70AA" w:rsidRPr="00933608" w:rsidRDefault="001A70AA" w:rsidP="00665F36">
            <w:pPr>
              <w:jc w:val="center"/>
              <w:rPr>
                <w:rFonts w:ascii="Calibri" w:hAnsi="Calibri"/>
                <w:sz w:val="20"/>
                <w:szCs w:val="20"/>
              </w:rPr>
            </w:pPr>
          </w:p>
        </w:tc>
        <w:tc>
          <w:tcPr>
            <w:tcW w:w="426" w:type="pct"/>
            <w:tcBorders>
              <w:right w:val="single" w:sz="4" w:space="0" w:color="auto"/>
            </w:tcBorders>
            <w:shd w:val="clear" w:color="auto" w:fill="auto"/>
          </w:tcPr>
          <w:p w14:paraId="5662D50B" w14:textId="77777777" w:rsidR="001A70AA" w:rsidRPr="00933608" w:rsidRDefault="00665F36" w:rsidP="00665F36">
            <w:pPr>
              <w:jc w:val="center"/>
              <w:rPr>
                <w:rFonts w:ascii="Calibri" w:hAnsi="Calibri"/>
                <w:sz w:val="20"/>
                <w:szCs w:val="20"/>
              </w:rPr>
            </w:pPr>
            <w:r>
              <w:rPr>
                <w:rFonts w:ascii="Calibri" w:hAnsi="Calibri"/>
                <w:sz w:val="20"/>
                <w:szCs w:val="20"/>
              </w:rPr>
              <w:t>X</w:t>
            </w:r>
          </w:p>
        </w:tc>
        <w:tc>
          <w:tcPr>
            <w:tcW w:w="1536" w:type="pct"/>
            <w:tcBorders>
              <w:top w:val="nil"/>
              <w:left w:val="single" w:sz="4" w:space="0" w:color="auto"/>
              <w:bottom w:val="nil"/>
              <w:right w:val="nil"/>
            </w:tcBorders>
            <w:shd w:val="clear" w:color="auto" w:fill="auto"/>
          </w:tcPr>
          <w:p w14:paraId="2893FC1C" w14:textId="77777777" w:rsidR="001A70AA" w:rsidRPr="00933608" w:rsidRDefault="001A70AA" w:rsidP="001A70AA">
            <w:pPr>
              <w:rPr>
                <w:rFonts w:ascii="Calibri" w:hAnsi="Calibri"/>
                <w:sz w:val="20"/>
                <w:szCs w:val="20"/>
              </w:rPr>
            </w:pPr>
          </w:p>
        </w:tc>
      </w:tr>
      <w:tr w:rsidR="001A70AA" w14:paraId="21A1155E" w14:textId="77777777" w:rsidTr="00884E33">
        <w:trPr>
          <w:trHeight w:val="126"/>
        </w:trPr>
        <w:tc>
          <w:tcPr>
            <w:tcW w:w="2611" w:type="pct"/>
            <w:shd w:val="clear" w:color="auto" w:fill="auto"/>
          </w:tcPr>
          <w:p w14:paraId="18B6A31A" w14:textId="77777777" w:rsidR="001A70AA" w:rsidRPr="00933608" w:rsidRDefault="001A70AA" w:rsidP="00933608">
            <w:pPr>
              <w:jc w:val="right"/>
              <w:rPr>
                <w:rFonts w:ascii="Calibri" w:hAnsi="Calibri"/>
                <w:sz w:val="20"/>
                <w:szCs w:val="20"/>
              </w:rPr>
            </w:pPr>
          </w:p>
        </w:tc>
        <w:tc>
          <w:tcPr>
            <w:tcW w:w="427" w:type="pct"/>
            <w:shd w:val="clear" w:color="auto" w:fill="auto"/>
          </w:tcPr>
          <w:p w14:paraId="319BD997" w14:textId="77777777" w:rsidR="001A70AA" w:rsidRPr="00933608" w:rsidRDefault="001A70AA" w:rsidP="00665F36">
            <w:pPr>
              <w:jc w:val="center"/>
              <w:rPr>
                <w:rFonts w:ascii="Calibri" w:hAnsi="Calibri"/>
                <w:sz w:val="20"/>
                <w:szCs w:val="20"/>
              </w:rPr>
            </w:pPr>
          </w:p>
        </w:tc>
        <w:tc>
          <w:tcPr>
            <w:tcW w:w="426" w:type="pct"/>
            <w:tcBorders>
              <w:bottom w:val="single" w:sz="4" w:space="0" w:color="auto"/>
              <w:right w:val="single" w:sz="4" w:space="0" w:color="auto"/>
            </w:tcBorders>
            <w:shd w:val="clear" w:color="auto" w:fill="auto"/>
          </w:tcPr>
          <w:p w14:paraId="42F731B9" w14:textId="77777777" w:rsidR="001A70AA" w:rsidRPr="00933608" w:rsidRDefault="001A70AA" w:rsidP="001A70AA">
            <w:pPr>
              <w:rPr>
                <w:rFonts w:ascii="Calibri" w:hAnsi="Calibri"/>
                <w:sz w:val="20"/>
                <w:szCs w:val="20"/>
              </w:rPr>
            </w:pPr>
          </w:p>
        </w:tc>
        <w:tc>
          <w:tcPr>
            <w:tcW w:w="1536" w:type="pct"/>
            <w:tcBorders>
              <w:top w:val="nil"/>
              <w:left w:val="single" w:sz="4" w:space="0" w:color="auto"/>
              <w:bottom w:val="nil"/>
              <w:right w:val="nil"/>
            </w:tcBorders>
            <w:shd w:val="clear" w:color="auto" w:fill="auto"/>
          </w:tcPr>
          <w:p w14:paraId="203B6512" w14:textId="77777777" w:rsidR="001A70AA" w:rsidRPr="00933608" w:rsidRDefault="001A70AA" w:rsidP="001A70AA">
            <w:pPr>
              <w:rPr>
                <w:rFonts w:ascii="Calibri" w:hAnsi="Calibri"/>
                <w:sz w:val="20"/>
                <w:szCs w:val="20"/>
              </w:rPr>
            </w:pPr>
          </w:p>
        </w:tc>
      </w:tr>
      <w:tr w:rsidR="001A70AA" w14:paraId="3C593382" w14:textId="77777777" w:rsidTr="00933608">
        <w:tc>
          <w:tcPr>
            <w:tcW w:w="2611" w:type="pct"/>
            <w:tcBorders>
              <w:bottom w:val="single" w:sz="4" w:space="0" w:color="auto"/>
            </w:tcBorders>
            <w:shd w:val="clear" w:color="auto" w:fill="auto"/>
          </w:tcPr>
          <w:p w14:paraId="3BBD88F9" w14:textId="77777777" w:rsidR="001A70AA" w:rsidRPr="00933608" w:rsidRDefault="00432DDA" w:rsidP="001A70AA">
            <w:pPr>
              <w:rPr>
                <w:rFonts w:ascii="Calibri" w:hAnsi="Calibri"/>
                <w:sz w:val="20"/>
                <w:szCs w:val="20"/>
              </w:rPr>
            </w:pPr>
            <w:r w:rsidRPr="00933608">
              <w:rPr>
                <w:rFonts w:ascii="Calibri" w:hAnsi="Calibri"/>
                <w:b/>
                <w:sz w:val="20"/>
                <w:szCs w:val="20"/>
              </w:rPr>
              <w:t>Un des maîtres</w:t>
            </w:r>
            <w:r w:rsidR="001A70AA" w:rsidRPr="00933608">
              <w:rPr>
                <w:rFonts w:ascii="Calibri" w:hAnsi="Calibri"/>
                <w:b/>
                <w:sz w:val="20"/>
                <w:szCs w:val="20"/>
              </w:rPr>
              <w:t xml:space="preserve"> du RASED</w:t>
            </w:r>
            <w:r w:rsidR="001A70AA" w:rsidRPr="00933608">
              <w:rPr>
                <w:rFonts w:ascii="Calibri" w:hAnsi="Calibri"/>
                <w:sz w:val="20"/>
                <w:szCs w:val="20"/>
              </w:rPr>
              <w:t xml:space="preserve"> : </w:t>
            </w:r>
            <w:r w:rsidR="00D3672B">
              <w:rPr>
                <w:rFonts w:ascii="Calibri" w:hAnsi="Calibri"/>
                <w:sz w:val="20"/>
                <w:szCs w:val="20"/>
              </w:rPr>
              <w:t xml:space="preserve">Mme </w:t>
            </w:r>
            <w:proofErr w:type="spellStart"/>
            <w:r w:rsidR="00D3672B">
              <w:rPr>
                <w:rFonts w:ascii="Calibri" w:hAnsi="Calibri"/>
                <w:sz w:val="20"/>
                <w:szCs w:val="20"/>
              </w:rPr>
              <w:t>Montbarbon</w:t>
            </w:r>
            <w:proofErr w:type="spellEnd"/>
          </w:p>
        </w:tc>
        <w:tc>
          <w:tcPr>
            <w:tcW w:w="427" w:type="pct"/>
            <w:tcBorders>
              <w:bottom w:val="single" w:sz="4" w:space="0" w:color="auto"/>
            </w:tcBorders>
            <w:shd w:val="clear" w:color="auto" w:fill="auto"/>
          </w:tcPr>
          <w:p w14:paraId="713C796B" w14:textId="77777777" w:rsidR="001A70AA" w:rsidRPr="00933608" w:rsidRDefault="001A70AA" w:rsidP="001A70AA">
            <w:pPr>
              <w:rPr>
                <w:rFonts w:ascii="Calibri" w:hAnsi="Calibri"/>
                <w:sz w:val="20"/>
                <w:szCs w:val="20"/>
              </w:rPr>
            </w:pPr>
          </w:p>
        </w:tc>
        <w:tc>
          <w:tcPr>
            <w:tcW w:w="426" w:type="pct"/>
            <w:tcBorders>
              <w:bottom w:val="single" w:sz="4" w:space="0" w:color="auto"/>
              <w:right w:val="single" w:sz="4" w:space="0" w:color="auto"/>
            </w:tcBorders>
            <w:shd w:val="clear" w:color="auto" w:fill="auto"/>
          </w:tcPr>
          <w:p w14:paraId="380AEA38" w14:textId="77777777" w:rsidR="001A70AA" w:rsidRPr="00933608" w:rsidRDefault="001A70AA" w:rsidP="001A70AA">
            <w:pPr>
              <w:rPr>
                <w:rFonts w:ascii="Calibri" w:hAnsi="Calibri"/>
                <w:sz w:val="20"/>
                <w:szCs w:val="20"/>
              </w:rPr>
            </w:pPr>
          </w:p>
        </w:tc>
        <w:tc>
          <w:tcPr>
            <w:tcW w:w="1536" w:type="pct"/>
            <w:tcBorders>
              <w:top w:val="nil"/>
              <w:left w:val="single" w:sz="4" w:space="0" w:color="auto"/>
              <w:bottom w:val="nil"/>
              <w:right w:val="nil"/>
            </w:tcBorders>
            <w:shd w:val="clear" w:color="auto" w:fill="auto"/>
          </w:tcPr>
          <w:p w14:paraId="15C83300" w14:textId="77777777" w:rsidR="001A70AA" w:rsidRPr="00933608" w:rsidRDefault="001A70AA" w:rsidP="001A70AA">
            <w:pPr>
              <w:rPr>
                <w:rFonts w:ascii="Calibri" w:hAnsi="Calibri"/>
                <w:sz w:val="20"/>
                <w:szCs w:val="20"/>
              </w:rPr>
            </w:pPr>
          </w:p>
        </w:tc>
      </w:tr>
      <w:tr w:rsidR="00F07B67" w14:paraId="2EAE61CD" w14:textId="77777777" w:rsidTr="00933608">
        <w:tc>
          <w:tcPr>
            <w:tcW w:w="2611" w:type="pct"/>
            <w:tcBorders>
              <w:bottom w:val="single" w:sz="4" w:space="0" w:color="auto"/>
            </w:tcBorders>
            <w:shd w:val="clear" w:color="auto" w:fill="auto"/>
          </w:tcPr>
          <w:p w14:paraId="4519D805" w14:textId="77777777" w:rsidR="00F07B67" w:rsidRPr="00933608" w:rsidRDefault="00F07B67" w:rsidP="001A70AA">
            <w:pPr>
              <w:rPr>
                <w:rFonts w:ascii="Calibri" w:hAnsi="Calibri"/>
                <w:b/>
                <w:sz w:val="20"/>
                <w:szCs w:val="20"/>
              </w:rPr>
            </w:pPr>
            <w:r w:rsidRPr="00933608">
              <w:rPr>
                <w:rFonts w:ascii="Calibri" w:hAnsi="Calibri"/>
                <w:b/>
                <w:sz w:val="20"/>
                <w:szCs w:val="20"/>
              </w:rPr>
              <w:t>D.D.E.N :</w:t>
            </w:r>
          </w:p>
        </w:tc>
        <w:tc>
          <w:tcPr>
            <w:tcW w:w="427" w:type="pct"/>
            <w:tcBorders>
              <w:bottom w:val="single" w:sz="4" w:space="0" w:color="auto"/>
            </w:tcBorders>
            <w:shd w:val="clear" w:color="auto" w:fill="auto"/>
          </w:tcPr>
          <w:p w14:paraId="0B8110D6" w14:textId="77777777" w:rsidR="00F07B67" w:rsidRPr="00933608" w:rsidRDefault="00F07B67" w:rsidP="001A70AA">
            <w:pPr>
              <w:rPr>
                <w:rFonts w:ascii="Calibri" w:hAnsi="Calibri"/>
                <w:sz w:val="20"/>
                <w:szCs w:val="20"/>
              </w:rPr>
            </w:pPr>
          </w:p>
        </w:tc>
        <w:tc>
          <w:tcPr>
            <w:tcW w:w="426" w:type="pct"/>
            <w:tcBorders>
              <w:bottom w:val="single" w:sz="4" w:space="0" w:color="auto"/>
              <w:right w:val="single" w:sz="4" w:space="0" w:color="auto"/>
            </w:tcBorders>
            <w:shd w:val="clear" w:color="auto" w:fill="auto"/>
          </w:tcPr>
          <w:p w14:paraId="716F8D1F" w14:textId="77777777" w:rsidR="00F07B67" w:rsidRPr="00933608" w:rsidRDefault="00F07B67" w:rsidP="001A70AA">
            <w:pPr>
              <w:rPr>
                <w:rFonts w:ascii="Calibri" w:hAnsi="Calibri"/>
                <w:sz w:val="20"/>
                <w:szCs w:val="20"/>
              </w:rPr>
            </w:pPr>
          </w:p>
        </w:tc>
        <w:tc>
          <w:tcPr>
            <w:tcW w:w="1536" w:type="pct"/>
            <w:tcBorders>
              <w:top w:val="nil"/>
              <w:left w:val="single" w:sz="4" w:space="0" w:color="auto"/>
              <w:bottom w:val="nil"/>
              <w:right w:val="nil"/>
            </w:tcBorders>
            <w:shd w:val="clear" w:color="auto" w:fill="auto"/>
          </w:tcPr>
          <w:p w14:paraId="5F85E4FB" w14:textId="77777777" w:rsidR="00F07B67" w:rsidRPr="00933608" w:rsidRDefault="00F07B67" w:rsidP="001A70AA">
            <w:pPr>
              <w:rPr>
                <w:rFonts w:ascii="Calibri" w:hAnsi="Calibri"/>
                <w:sz w:val="20"/>
                <w:szCs w:val="20"/>
              </w:rPr>
            </w:pPr>
          </w:p>
        </w:tc>
      </w:tr>
      <w:tr w:rsidR="007D64B7" w14:paraId="72C2A06E" w14:textId="77777777" w:rsidTr="00933608">
        <w:tc>
          <w:tcPr>
            <w:tcW w:w="3464" w:type="pct"/>
            <w:gridSpan w:val="3"/>
            <w:tcBorders>
              <w:top w:val="single" w:sz="4" w:space="0" w:color="auto"/>
              <w:right w:val="single" w:sz="4" w:space="0" w:color="auto"/>
            </w:tcBorders>
            <w:shd w:val="clear" w:color="auto" w:fill="C0C0C0"/>
          </w:tcPr>
          <w:p w14:paraId="72EACF89" w14:textId="77777777" w:rsidR="007D64B7" w:rsidRPr="00933608" w:rsidRDefault="007D64B7" w:rsidP="00933608">
            <w:pPr>
              <w:jc w:val="center"/>
              <w:rPr>
                <w:rFonts w:ascii="Calibri" w:hAnsi="Calibri"/>
                <w:caps/>
                <w:sz w:val="18"/>
                <w:szCs w:val="18"/>
              </w:rPr>
            </w:pPr>
            <w:r w:rsidRPr="00933608">
              <w:rPr>
                <w:rFonts w:ascii="Calibri" w:hAnsi="Calibri"/>
                <w:b/>
                <w:caps/>
                <w:sz w:val="20"/>
                <w:szCs w:val="20"/>
              </w:rPr>
              <w:t>Représentants des parents d’élève</w:t>
            </w:r>
            <w:r w:rsidR="00432DDA" w:rsidRPr="00933608">
              <w:rPr>
                <w:rFonts w:ascii="Calibri" w:hAnsi="Calibri"/>
                <w:b/>
                <w:caps/>
                <w:sz w:val="20"/>
                <w:szCs w:val="20"/>
              </w:rPr>
              <w:t>s</w:t>
            </w:r>
          </w:p>
        </w:tc>
        <w:tc>
          <w:tcPr>
            <w:tcW w:w="1536" w:type="pct"/>
            <w:tcBorders>
              <w:top w:val="nil"/>
              <w:left w:val="single" w:sz="4" w:space="0" w:color="auto"/>
              <w:bottom w:val="single" w:sz="4" w:space="0" w:color="auto"/>
              <w:right w:val="single" w:sz="4" w:space="0" w:color="auto"/>
            </w:tcBorders>
            <w:shd w:val="clear" w:color="auto" w:fill="C0C0C0"/>
          </w:tcPr>
          <w:p w14:paraId="3528A159" w14:textId="77777777" w:rsidR="007D64B7" w:rsidRPr="00933608" w:rsidRDefault="007D64B7" w:rsidP="001A70AA">
            <w:pPr>
              <w:rPr>
                <w:rFonts w:ascii="Calibri" w:hAnsi="Calibri"/>
                <w:b/>
                <w:sz w:val="18"/>
                <w:szCs w:val="18"/>
              </w:rPr>
            </w:pPr>
            <w:r w:rsidRPr="00933608">
              <w:rPr>
                <w:rFonts w:ascii="Calibri" w:hAnsi="Calibri"/>
                <w:b/>
                <w:sz w:val="18"/>
                <w:szCs w:val="18"/>
              </w:rPr>
              <w:t>Suppléants assurant un remplacement</w:t>
            </w:r>
          </w:p>
        </w:tc>
      </w:tr>
      <w:tr w:rsidR="001A70AA" w14:paraId="5EC7E862" w14:textId="77777777" w:rsidTr="00933608">
        <w:tc>
          <w:tcPr>
            <w:tcW w:w="2611" w:type="pct"/>
            <w:shd w:val="clear" w:color="auto" w:fill="auto"/>
          </w:tcPr>
          <w:p w14:paraId="2F9198A5" w14:textId="77777777" w:rsidR="001A70AA" w:rsidRPr="00933608" w:rsidRDefault="00D3672B" w:rsidP="001A70AA">
            <w:pPr>
              <w:rPr>
                <w:rFonts w:ascii="Calibri" w:hAnsi="Calibri"/>
                <w:sz w:val="20"/>
                <w:szCs w:val="20"/>
              </w:rPr>
            </w:pPr>
            <w:r>
              <w:rPr>
                <w:rFonts w:ascii="Calibri" w:hAnsi="Calibri"/>
                <w:sz w:val="20"/>
                <w:szCs w:val="20"/>
              </w:rPr>
              <w:t>Mme Ait Salem</w:t>
            </w:r>
          </w:p>
        </w:tc>
        <w:tc>
          <w:tcPr>
            <w:tcW w:w="427" w:type="pct"/>
            <w:shd w:val="clear" w:color="auto" w:fill="auto"/>
          </w:tcPr>
          <w:p w14:paraId="7F99AF01" w14:textId="77777777" w:rsidR="001A70AA" w:rsidRPr="00933608" w:rsidRDefault="00B87820" w:rsidP="00B87820">
            <w:pPr>
              <w:jc w:val="center"/>
              <w:rPr>
                <w:rFonts w:ascii="Calibri" w:hAnsi="Calibri"/>
                <w:sz w:val="20"/>
                <w:szCs w:val="20"/>
              </w:rPr>
            </w:pPr>
            <w:r>
              <w:rPr>
                <w:rFonts w:ascii="Calibri" w:hAnsi="Calibri"/>
                <w:sz w:val="20"/>
                <w:szCs w:val="20"/>
              </w:rPr>
              <w:t>X</w:t>
            </w:r>
          </w:p>
        </w:tc>
        <w:tc>
          <w:tcPr>
            <w:tcW w:w="426" w:type="pct"/>
            <w:shd w:val="clear" w:color="auto" w:fill="auto"/>
          </w:tcPr>
          <w:p w14:paraId="45DBBAFD" w14:textId="77777777" w:rsidR="001A70AA" w:rsidRPr="00933608" w:rsidRDefault="001A70AA" w:rsidP="001A70AA">
            <w:pPr>
              <w:rPr>
                <w:rFonts w:ascii="Calibri" w:hAnsi="Calibri"/>
                <w:sz w:val="20"/>
                <w:szCs w:val="20"/>
              </w:rPr>
            </w:pPr>
          </w:p>
        </w:tc>
        <w:tc>
          <w:tcPr>
            <w:tcW w:w="1536" w:type="pct"/>
            <w:tcBorders>
              <w:top w:val="single" w:sz="4" w:space="0" w:color="auto"/>
            </w:tcBorders>
            <w:shd w:val="clear" w:color="auto" w:fill="auto"/>
          </w:tcPr>
          <w:p w14:paraId="19A15F0B" w14:textId="77777777" w:rsidR="001A70AA" w:rsidRPr="00933608" w:rsidRDefault="001A70AA" w:rsidP="001A70AA">
            <w:pPr>
              <w:rPr>
                <w:rFonts w:ascii="Calibri" w:hAnsi="Calibri"/>
                <w:sz w:val="20"/>
                <w:szCs w:val="20"/>
              </w:rPr>
            </w:pPr>
          </w:p>
        </w:tc>
      </w:tr>
      <w:tr w:rsidR="001A70AA" w14:paraId="6D0D7B25" w14:textId="77777777" w:rsidTr="00933608">
        <w:tc>
          <w:tcPr>
            <w:tcW w:w="2611" w:type="pct"/>
            <w:shd w:val="clear" w:color="auto" w:fill="auto"/>
          </w:tcPr>
          <w:p w14:paraId="362AEB11" w14:textId="77777777" w:rsidR="001A70AA" w:rsidRPr="00933608" w:rsidRDefault="00D3672B" w:rsidP="001A70AA">
            <w:pPr>
              <w:rPr>
                <w:rFonts w:ascii="Calibri" w:hAnsi="Calibri"/>
                <w:sz w:val="20"/>
                <w:szCs w:val="20"/>
              </w:rPr>
            </w:pPr>
            <w:r>
              <w:rPr>
                <w:rFonts w:ascii="Calibri" w:hAnsi="Calibri"/>
                <w:sz w:val="20"/>
                <w:szCs w:val="20"/>
              </w:rPr>
              <w:t xml:space="preserve">Mme </w:t>
            </w:r>
            <w:proofErr w:type="spellStart"/>
            <w:r>
              <w:rPr>
                <w:rFonts w:ascii="Calibri" w:hAnsi="Calibri"/>
                <w:sz w:val="20"/>
                <w:szCs w:val="20"/>
              </w:rPr>
              <w:t>Bardail</w:t>
            </w:r>
            <w:proofErr w:type="spellEnd"/>
          </w:p>
        </w:tc>
        <w:tc>
          <w:tcPr>
            <w:tcW w:w="427" w:type="pct"/>
            <w:shd w:val="clear" w:color="auto" w:fill="auto"/>
          </w:tcPr>
          <w:p w14:paraId="2788C17F" w14:textId="77777777" w:rsidR="001A70AA" w:rsidRPr="00933608" w:rsidRDefault="00B87820" w:rsidP="00B87820">
            <w:pPr>
              <w:jc w:val="center"/>
              <w:rPr>
                <w:rFonts w:ascii="Calibri" w:hAnsi="Calibri"/>
                <w:sz w:val="20"/>
                <w:szCs w:val="20"/>
              </w:rPr>
            </w:pPr>
            <w:r>
              <w:rPr>
                <w:rFonts w:ascii="Calibri" w:hAnsi="Calibri"/>
                <w:sz w:val="20"/>
                <w:szCs w:val="20"/>
              </w:rPr>
              <w:t>X</w:t>
            </w:r>
          </w:p>
        </w:tc>
        <w:tc>
          <w:tcPr>
            <w:tcW w:w="426" w:type="pct"/>
            <w:shd w:val="clear" w:color="auto" w:fill="auto"/>
          </w:tcPr>
          <w:p w14:paraId="4473E234" w14:textId="77777777" w:rsidR="001A70AA" w:rsidRPr="00933608" w:rsidRDefault="001A70AA" w:rsidP="001A70AA">
            <w:pPr>
              <w:rPr>
                <w:rFonts w:ascii="Calibri" w:hAnsi="Calibri"/>
                <w:sz w:val="20"/>
                <w:szCs w:val="20"/>
              </w:rPr>
            </w:pPr>
          </w:p>
        </w:tc>
        <w:tc>
          <w:tcPr>
            <w:tcW w:w="1536" w:type="pct"/>
            <w:shd w:val="clear" w:color="auto" w:fill="auto"/>
          </w:tcPr>
          <w:p w14:paraId="2CB9C028" w14:textId="77777777" w:rsidR="001A70AA" w:rsidRPr="00933608" w:rsidRDefault="001A70AA" w:rsidP="001A70AA">
            <w:pPr>
              <w:rPr>
                <w:rFonts w:ascii="Calibri" w:hAnsi="Calibri"/>
                <w:sz w:val="20"/>
                <w:szCs w:val="20"/>
              </w:rPr>
            </w:pPr>
          </w:p>
        </w:tc>
      </w:tr>
      <w:tr w:rsidR="001A70AA" w14:paraId="329FDB71" w14:textId="77777777" w:rsidTr="00933608">
        <w:tc>
          <w:tcPr>
            <w:tcW w:w="2611" w:type="pct"/>
            <w:shd w:val="clear" w:color="auto" w:fill="auto"/>
          </w:tcPr>
          <w:p w14:paraId="393A389F" w14:textId="77777777" w:rsidR="001A70AA" w:rsidRPr="00933608" w:rsidRDefault="00D3672B" w:rsidP="001A70AA">
            <w:pPr>
              <w:rPr>
                <w:rFonts w:ascii="Calibri" w:hAnsi="Calibri"/>
                <w:sz w:val="20"/>
                <w:szCs w:val="20"/>
              </w:rPr>
            </w:pPr>
            <w:r>
              <w:rPr>
                <w:rFonts w:ascii="Calibri" w:hAnsi="Calibri"/>
                <w:sz w:val="20"/>
                <w:szCs w:val="20"/>
              </w:rPr>
              <w:t>Mme Baron</w:t>
            </w:r>
          </w:p>
        </w:tc>
        <w:tc>
          <w:tcPr>
            <w:tcW w:w="427" w:type="pct"/>
            <w:shd w:val="clear" w:color="auto" w:fill="auto"/>
          </w:tcPr>
          <w:p w14:paraId="099B011C" w14:textId="77777777" w:rsidR="001A70AA" w:rsidRPr="00933608" w:rsidRDefault="001A70AA" w:rsidP="001A70AA">
            <w:pPr>
              <w:rPr>
                <w:rFonts w:ascii="Calibri" w:hAnsi="Calibri"/>
                <w:sz w:val="20"/>
                <w:szCs w:val="20"/>
              </w:rPr>
            </w:pPr>
          </w:p>
        </w:tc>
        <w:tc>
          <w:tcPr>
            <w:tcW w:w="426" w:type="pct"/>
            <w:shd w:val="clear" w:color="auto" w:fill="auto"/>
          </w:tcPr>
          <w:p w14:paraId="1A863E61" w14:textId="77777777" w:rsidR="001A70AA" w:rsidRPr="00933608" w:rsidRDefault="00B87820" w:rsidP="00B87820">
            <w:pPr>
              <w:jc w:val="center"/>
              <w:rPr>
                <w:rFonts w:ascii="Calibri" w:hAnsi="Calibri"/>
                <w:sz w:val="20"/>
                <w:szCs w:val="20"/>
              </w:rPr>
            </w:pPr>
            <w:r>
              <w:rPr>
                <w:rFonts w:ascii="Calibri" w:hAnsi="Calibri"/>
                <w:sz w:val="20"/>
                <w:szCs w:val="20"/>
              </w:rPr>
              <w:t>X</w:t>
            </w:r>
          </w:p>
        </w:tc>
        <w:tc>
          <w:tcPr>
            <w:tcW w:w="1536" w:type="pct"/>
            <w:shd w:val="clear" w:color="auto" w:fill="auto"/>
          </w:tcPr>
          <w:p w14:paraId="2B13D35A" w14:textId="77777777" w:rsidR="001A70AA" w:rsidRPr="00933608" w:rsidRDefault="001A70AA" w:rsidP="001A70AA">
            <w:pPr>
              <w:rPr>
                <w:rFonts w:ascii="Calibri" w:hAnsi="Calibri"/>
                <w:sz w:val="20"/>
                <w:szCs w:val="20"/>
              </w:rPr>
            </w:pPr>
          </w:p>
        </w:tc>
      </w:tr>
      <w:tr w:rsidR="001A70AA" w14:paraId="28075E68" w14:textId="77777777" w:rsidTr="00933608">
        <w:tc>
          <w:tcPr>
            <w:tcW w:w="2611" w:type="pct"/>
            <w:shd w:val="clear" w:color="auto" w:fill="auto"/>
          </w:tcPr>
          <w:p w14:paraId="39B25D49" w14:textId="77777777" w:rsidR="001A70AA" w:rsidRPr="00933608" w:rsidRDefault="00D3672B" w:rsidP="001A70AA">
            <w:pPr>
              <w:rPr>
                <w:rFonts w:ascii="Calibri" w:hAnsi="Calibri"/>
                <w:sz w:val="20"/>
                <w:szCs w:val="20"/>
              </w:rPr>
            </w:pPr>
            <w:r>
              <w:rPr>
                <w:rFonts w:ascii="Calibri" w:hAnsi="Calibri"/>
                <w:sz w:val="20"/>
                <w:szCs w:val="20"/>
              </w:rPr>
              <w:t>Mme Bouzid</w:t>
            </w:r>
          </w:p>
        </w:tc>
        <w:tc>
          <w:tcPr>
            <w:tcW w:w="427" w:type="pct"/>
            <w:shd w:val="clear" w:color="auto" w:fill="auto"/>
          </w:tcPr>
          <w:p w14:paraId="0AB18E31" w14:textId="77777777" w:rsidR="001A70AA" w:rsidRPr="00933608" w:rsidRDefault="001A70AA" w:rsidP="001A70AA">
            <w:pPr>
              <w:rPr>
                <w:rFonts w:ascii="Calibri" w:hAnsi="Calibri"/>
                <w:sz w:val="20"/>
                <w:szCs w:val="20"/>
              </w:rPr>
            </w:pPr>
          </w:p>
        </w:tc>
        <w:tc>
          <w:tcPr>
            <w:tcW w:w="426" w:type="pct"/>
            <w:shd w:val="clear" w:color="auto" w:fill="auto"/>
          </w:tcPr>
          <w:p w14:paraId="58A8AB04" w14:textId="77777777" w:rsidR="001A70AA" w:rsidRPr="00933608" w:rsidRDefault="00B87820" w:rsidP="00B87820">
            <w:pPr>
              <w:jc w:val="center"/>
              <w:rPr>
                <w:rFonts w:ascii="Calibri" w:hAnsi="Calibri"/>
                <w:sz w:val="20"/>
                <w:szCs w:val="20"/>
              </w:rPr>
            </w:pPr>
            <w:r>
              <w:rPr>
                <w:rFonts w:ascii="Calibri" w:hAnsi="Calibri"/>
                <w:sz w:val="20"/>
                <w:szCs w:val="20"/>
              </w:rPr>
              <w:t>X</w:t>
            </w:r>
          </w:p>
        </w:tc>
        <w:tc>
          <w:tcPr>
            <w:tcW w:w="1536" w:type="pct"/>
            <w:shd w:val="clear" w:color="auto" w:fill="auto"/>
          </w:tcPr>
          <w:p w14:paraId="59B5A1A7" w14:textId="77777777" w:rsidR="001A70AA" w:rsidRPr="00933608" w:rsidRDefault="001A70AA" w:rsidP="001A70AA">
            <w:pPr>
              <w:rPr>
                <w:rFonts w:ascii="Calibri" w:hAnsi="Calibri"/>
                <w:sz w:val="20"/>
                <w:szCs w:val="20"/>
              </w:rPr>
            </w:pPr>
          </w:p>
        </w:tc>
      </w:tr>
      <w:tr w:rsidR="001A70AA" w14:paraId="4A00213C" w14:textId="77777777" w:rsidTr="00933608">
        <w:tc>
          <w:tcPr>
            <w:tcW w:w="2611" w:type="pct"/>
            <w:shd w:val="clear" w:color="auto" w:fill="auto"/>
          </w:tcPr>
          <w:p w14:paraId="3DBD9459" w14:textId="77777777" w:rsidR="001A70AA" w:rsidRPr="00933608" w:rsidRDefault="00D3672B" w:rsidP="001A70AA">
            <w:pPr>
              <w:rPr>
                <w:rFonts w:ascii="Calibri" w:hAnsi="Calibri"/>
                <w:sz w:val="20"/>
                <w:szCs w:val="20"/>
              </w:rPr>
            </w:pPr>
            <w:r>
              <w:rPr>
                <w:rFonts w:ascii="Calibri" w:hAnsi="Calibri"/>
                <w:sz w:val="20"/>
                <w:szCs w:val="20"/>
              </w:rPr>
              <w:t xml:space="preserve">Mme </w:t>
            </w:r>
            <w:proofErr w:type="spellStart"/>
            <w:r>
              <w:rPr>
                <w:rFonts w:ascii="Calibri" w:hAnsi="Calibri"/>
                <w:sz w:val="20"/>
                <w:szCs w:val="20"/>
              </w:rPr>
              <w:t>Cismondi</w:t>
            </w:r>
            <w:proofErr w:type="spellEnd"/>
          </w:p>
        </w:tc>
        <w:tc>
          <w:tcPr>
            <w:tcW w:w="427" w:type="pct"/>
            <w:shd w:val="clear" w:color="auto" w:fill="auto"/>
          </w:tcPr>
          <w:p w14:paraId="2CF0E8A2" w14:textId="77777777" w:rsidR="001A70AA" w:rsidRPr="00933608" w:rsidRDefault="001A70AA" w:rsidP="001A70AA">
            <w:pPr>
              <w:rPr>
                <w:rFonts w:ascii="Calibri" w:hAnsi="Calibri"/>
                <w:sz w:val="20"/>
                <w:szCs w:val="20"/>
              </w:rPr>
            </w:pPr>
          </w:p>
        </w:tc>
        <w:tc>
          <w:tcPr>
            <w:tcW w:w="426" w:type="pct"/>
            <w:shd w:val="clear" w:color="auto" w:fill="auto"/>
          </w:tcPr>
          <w:p w14:paraId="31196193" w14:textId="77777777" w:rsidR="001A70AA" w:rsidRPr="00933608" w:rsidRDefault="00B87820" w:rsidP="00B87820">
            <w:pPr>
              <w:jc w:val="center"/>
              <w:rPr>
                <w:rFonts w:ascii="Calibri" w:hAnsi="Calibri"/>
                <w:sz w:val="20"/>
                <w:szCs w:val="20"/>
              </w:rPr>
            </w:pPr>
            <w:r>
              <w:rPr>
                <w:rFonts w:ascii="Calibri" w:hAnsi="Calibri"/>
                <w:sz w:val="20"/>
                <w:szCs w:val="20"/>
              </w:rPr>
              <w:t>X</w:t>
            </w:r>
          </w:p>
        </w:tc>
        <w:tc>
          <w:tcPr>
            <w:tcW w:w="1536" w:type="pct"/>
            <w:shd w:val="clear" w:color="auto" w:fill="auto"/>
          </w:tcPr>
          <w:p w14:paraId="35C10C42" w14:textId="77777777" w:rsidR="001A70AA" w:rsidRPr="00933608" w:rsidRDefault="001A70AA" w:rsidP="001A70AA">
            <w:pPr>
              <w:rPr>
                <w:rFonts w:ascii="Calibri" w:hAnsi="Calibri"/>
                <w:sz w:val="20"/>
                <w:szCs w:val="20"/>
              </w:rPr>
            </w:pPr>
          </w:p>
        </w:tc>
      </w:tr>
      <w:tr w:rsidR="001A70AA" w:rsidRPr="00933608" w14:paraId="361F08C2" w14:textId="77777777" w:rsidTr="00933608">
        <w:tc>
          <w:tcPr>
            <w:tcW w:w="3464" w:type="pct"/>
            <w:gridSpan w:val="3"/>
            <w:tcBorders>
              <w:right w:val="single" w:sz="4" w:space="0" w:color="auto"/>
            </w:tcBorders>
            <w:shd w:val="clear" w:color="auto" w:fill="262626"/>
          </w:tcPr>
          <w:p w14:paraId="0207CBCC" w14:textId="77777777" w:rsidR="001A70AA" w:rsidRPr="00933608" w:rsidRDefault="001A70AA" w:rsidP="00933608">
            <w:pPr>
              <w:jc w:val="center"/>
              <w:rPr>
                <w:rFonts w:ascii="Calibri" w:hAnsi="Calibri"/>
                <w:b/>
                <w:caps/>
                <w:sz w:val="20"/>
                <w:szCs w:val="20"/>
              </w:rPr>
            </w:pPr>
            <w:r w:rsidRPr="00933608">
              <w:rPr>
                <w:rFonts w:ascii="Calibri" w:hAnsi="Calibri"/>
                <w:b/>
                <w:caps/>
                <w:sz w:val="20"/>
                <w:szCs w:val="20"/>
              </w:rPr>
              <w:t>Voix consultative</w:t>
            </w:r>
          </w:p>
        </w:tc>
        <w:tc>
          <w:tcPr>
            <w:tcW w:w="1536" w:type="pct"/>
            <w:vMerge w:val="restart"/>
            <w:tcBorders>
              <w:top w:val="single" w:sz="4" w:space="0" w:color="auto"/>
              <w:left w:val="single" w:sz="4" w:space="0" w:color="auto"/>
              <w:bottom w:val="nil"/>
              <w:right w:val="nil"/>
            </w:tcBorders>
            <w:shd w:val="clear" w:color="auto" w:fill="auto"/>
          </w:tcPr>
          <w:p w14:paraId="00221227" w14:textId="77777777" w:rsidR="001A70AA" w:rsidRPr="00933608" w:rsidRDefault="001A70AA" w:rsidP="00933608">
            <w:pPr>
              <w:jc w:val="center"/>
              <w:rPr>
                <w:rFonts w:ascii="Calibri" w:hAnsi="Calibri"/>
                <w:b/>
                <w:sz w:val="20"/>
                <w:szCs w:val="20"/>
              </w:rPr>
            </w:pPr>
          </w:p>
        </w:tc>
      </w:tr>
      <w:tr w:rsidR="001A70AA" w14:paraId="510B1951" w14:textId="77777777" w:rsidTr="00933608">
        <w:tc>
          <w:tcPr>
            <w:tcW w:w="2611" w:type="pct"/>
            <w:shd w:val="clear" w:color="auto" w:fill="auto"/>
          </w:tcPr>
          <w:p w14:paraId="5F9FD9DA" w14:textId="77777777" w:rsidR="001A70AA" w:rsidRPr="00933608" w:rsidRDefault="001A70AA" w:rsidP="001A70AA">
            <w:pPr>
              <w:rPr>
                <w:rFonts w:ascii="Calibri" w:hAnsi="Calibri"/>
                <w:sz w:val="20"/>
                <w:szCs w:val="20"/>
              </w:rPr>
            </w:pPr>
            <w:r w:rsidRPr="00933608">
              <w:rPr>
                <w:rFonts w:ascii="Calibri" w:hAnsi="Calibri"/>
                <w:sz w:val="20"/>
                <w:szCs w:val="20"/>
              </w:rPr>
              <w:t xml:space="preserve">RASED : </w:t>
            </w:r>
            <w:r w:rsidR="00D3672B">
              <w:rPr>
                <w:rFonts w:ascii="Calibri" w:hAnsi="Calibri"/>
                <w:sz w:val="20"/>
                <w:szCs w:val="20"/>
              </w:rPr>
              <w:t xml:space="preserve">Mme </w:t>
            </w:r>
            <w:proofErr w:type="spellStart"/>
            <w:r w:rsidR="00D3672B">
              <w:rPr>
                <w:rFonts w:ascii="Calibri" w:hAnsi="Calibri"/>
                <w:sz w:val="20"/>
                <w:szCs w:val="20"/>
              </w:rPr>
              <w:t>Montbarbon</w:t>
            </w:r>
            <w:proofErr w:type="spellEnd"/>
          </w:p>
        </w:tc>
        <w:tc>
          <w:tcPr>
            <w:tcW w:w="427" w:type="pct"/>
            <w:shd w:val="clear" w:color="auto" w:fill="auto"/>
          </w:tcPr>
          <w:p w14:paraId="127578E8" w14:textId="77777777" w:rsidR="001A70AA" w:rsidRPr="00933608" w:rsidRDefault="001A70AA" w:rsidP="001A70AA">
            <w:pPr>
              <w:rPr>
                <w:rFonts w:ascii="Calibri" w:hAnsi="Calibri"/>
                <w:sz w:val="20"/>
                <w:szCs w:val="20"/>
              </w:rPr>
            </w:pPr>
          </w:p>
        </w:tc>
        <w:tc>
          <w:tcPr>
            <w:tcW w:w="426" w:type="pct"/>
            <w:tcBorders>
              <w:right w:val="single" w:sz="4" w:space="0" w:color="auto"/>
            </w:tcBorders>
            <w:shd w:val="clear" w:color="auto" w:fill="auto"/>
          </w:tcPr>
          <w:p w14:paraId="3FAC27A9" w14:textId="77777777" w:rsidR="001A70AA" w:rsidRPr="00933608" w:rsidRDefault="001A70AA" w:rsidP="001A70AA">
            <w:pPr>
              <w:rPr>
                <w:rFonts w:ascii="Calibri" w:hAnsi="Calibri"/>
                <w:sz w:val="20"/>
                <w:szCs w:val="20"/>
              </w:rPr>
            </w:pPr>
          </w:p>
        </w:tc>
        <w:tc>
          <w:tcPr>
            <w:tcW w:w="1536" w:type="pct"/>
            <w:vMerge/>
            <w:tcBorders>
              <w:top w:val="nil"/>
              <w:left w:val="single" w:sz="4" w:space="0" w:color="auto"/>
              <w:bottom w:val="nil"/>
              <w:right w:val="nil"/>
            </w:tcBorders>
            <w:shd w:val="clear" w:color="auto" w:fill="auto"/>
          </w:tcPr>
          <w:p w14:paraId="4A7A4DE5" w14:textId="77777777" w:rsidR="001A70AA" w:rsidRPr="00933608" w:rsidRDefault="001A70AA" w:rsidP="001A70AA">
            <w:pPr>
              <w:rPr>
                <w:rFonts w:ascii="Calibri" w:hAnsi="Calibri"/>
                <w:sz w:val="20"/>
                <w:szCs w:val="20"/>
              </w:rPr>
            </w:pPr>
          </w:p>
        </w:tc>
      </w:tr>
      <w:tr w:rsidR="001A70AA" w14:paraId="2772D0CB" w14:textId="77777777" w:rsidTr="00933608">
        <w:tc>
          <w:tcPr>
            <w:tcW w:w="2611" w:type="pct"/>
            <w:shd w:val="clear" w:color="auto" w:fill="auto"/>
          </w:tcPr>
          <w:p w14:paraId="31D70B13" w14:textId="77777777" w:rsidR="001A70AA" w:rsidRPr="00933608" w:rsidRDefault="001A70AA" w:rsidP="001A70AA">
            <w:pPr>
              <w:rPr>
                <w:rFonts w:ascii="Calibri" w:hAnsi="Calibri"/>
                <w:sz w:val="20"/>
                <w:szCs w:val="20"/>
              </w:rPr>
            </w:pPr>
            <w:r w:rsidRPr="00933608">
              <w:rPr>
                <w:rFonts w:ascii="Calibri" w:hAnsi="Calibri"/>
                <w:sz w:val="20"/>
                <w:szCs w:val="20"/>
              </w:rPr>
              <w:t xml:space="preserve">Médecin scolaire : </w:t>
            </w:r>
            <w:r w:rsidR="00D3672B">
              <w:rPr>
                <w:rFonts w:ascii="Calibri" w:hAnsi="Calibri"/>
                <w:sz w:val="20"/>
                <w:szCs w:val="20"/>
              </w:rPr>
              <w:t xml:space="preserve">Dr </w:t>
            </w:r>
            <w:proofErr w:type="spellStart"/>
            <w:r w:rsidR="00D3672B">
              <w:rPr>
                <w:rFonts w:ascii="Calibri" w:hAnsi="Calibri"/>
                <w:sz w:val="20"/>
                <w:szCs w:val="20"/>
              </w:rPr>
              <w:t>Gruet</w:t>
            </w:r>
            <w:proofErr w:type="spellEnd"/>
          </w:p>
        </w:tc>
        <w:tc>
          <w:tcPr>
            <w:tcW w:w="427" w:type="pct"/>
            <w:shd w:val="clear" w:color="auto" w:fill="auto"/>
          </w:tcPr>
          <w:p w14:paraId="21D098CB" w14:textId="77777777" w:rsidR="001A70AA" w:rsidRPr="00933608" w:rsidRDefault="001A70AA" w:rsidP="001A70AA">
            <w:pPr>
              <w:rPr>
                <w:rFonts w:ascii="Calibri" w:hAnsi="Calibri"/>
                <w:sz w:val="20"/>
                <w:szCs w:val="20"/>
              </w:rPr>
            </w:pPr>
          </w:p>
        </w:tc>
        <w:tc>
          <w:tcPr>
            <w:tcW w:w="426" w:type="pct"/>
            <w:tcBorders>
              <w:right w:val="single" w:sz="4" w:space="0" w:color="auto"/>
            </w:tcBorders>
            <w:shd w:val="clear" w:color="auto" w:fill="auto"/>
          </w:tcPr>
          <w:p w14:paraId="5A8262C2" w14:textId="77777777" w:rsidR="001A70AA" w:rsidRPr="00933608" w:rsidRDefault="001A70AA" w:rsidP="001A70AA">
            <w:pPr>
              <w:rPr>
                <w:rFonts w:ascii="Calibri" w:hAnsi="Calibri"/>
                <w:sz w:val="20"/>
                <w:szCs w:val="20"/>
              </w:rPr>
            </w:pPr>
          </w:p>
        </w:tc>
        <w:tc>
          <w:tcPr>
            <w:tcW w:w="1536" w:type="pct"/>
            <w:vMerge/>
            <w:tcBorders>
              <w:top w:val="nil"/>
              <w:left w:val="single" w:sz="4" w:space="0" w:color="auto"/>
              <w:bottom w:val="nil"/>
              <w:right w:val="nil"/>
            </w:tcBorders>
            <w:shd w:val="clear" w:color="auto" w:fill="auto"/>
          </w:tcPr>
          <w:p w14:paraId="5713A376" w14:textId="77777777" w:rsidR="001A70AA" w:rsidRPr="00933608" w:rsidRDefault="001A70AA" w:rsidP="001A70AA">
            <w:pPr>
              <w:rPr>
                <w:rFonts w:ascii="Calibri" w:hAnsi="Calibri"/>
                <w:sz w:val="20"/>
                <w:szCs w:val="20"/>
              </w:rPr>
            </w:pPr>
          </w:p>
        </w:tc>
      </w:tr>
      <w:tr w:rsidR="001A70AA" w14:paraId="52C05C21" w14:textId="77777777" w:rsidTr="00933608">
        <w:tc>
          <w:tcPr>
            <w:tcW w:w="2611" w:type="pct"/>
            <w:shd w:val="clear" w:color="auto" w:fill="auto"/>
          </w:tcPr>
          <w:p w14:paraId="7AC0B6F0" w14:textId="77777777" w:rsidR="001A70AA" w:rsidRPr="00933608" w:rsidRDefault="001A70AA" w:rsidP="001A70AA">
            <w:pPr>
              <w:rPr>
                <w:rFonts w:ascii="Calibri" w:hAnsi="Calibri"/>
                <w:sz w:val="20"/>
                <w:szCs w:val="20"/>
              </w:rPr>
            </w:pPr>
            <w:r w:rsidRPr="00933608">
              <w:rPr>
                <w:rFonts w:ascii="Calibri" w:hAnsi="Calibri"/>
                <w:sz w:val="20"/>
                <w:szCs w:val="20"/>
              </w:rPr>
              <w:t>Infirmier(e) scolaire :</w:t>
            </w:r>
          </w:p>
        </w:tc>
        <w:tc>
          <w:tcPr>
            <w:tcW w:w="427" w:type="pct"/>
            <w:shd w:val="clear" w:color="auto" w:fill="auto"/>
          </w:tcPr>
          <w:p w14:paraId="4E37020F" w14:textId="77777777" w:rsidR="001A70AA" w:rsidRPr="00933608" w:rsidRDefault="001A70AA" w:rsidP="001A70AA">
            <w:pPr>
              <w:rPr>
                <w:rFonts w:ascii="Calibri" w:hAnsi="Calibri"/>
                <w:sz w:val="20"/>
                <w:szCs w:val="20"/>
              </w:rPr>
            </w:pPr>
          </w:p>
        </w:tc>
        <w:tc>
          <w:tcPr>
            <w:tcW w:w="426" w:type="pct"/>
            <w:tcBorders>
              <w:right w:val="single" w:sz="4" w:space="0" w:color="auto"/>
            </w:tcBorders>
            <w:shd w:val="clear" w:color="auto" w:fill="auto"/>
          </w:tcPr>
          <w:p w14:paraId="2F56D071" w14:textId="77777777" w:rsidR="001A70AA" w:rsidRPr="00933608" w:rsidRDefault="001A70AA" w:rsidP="001A70AA">
            <w:pPr>
              <w:rPr>
                <w:rFonts w:ascii="Calibri" w:hAnsi="Calibri"/>
                <w:sz w:val="20"/>
                <w:szCs w:val="20"/>
              </w:rPr>
            </w:pPr>
          </w:p>
        </w:tc>
        <w:tc>
          <w:tcPr>
            <w:tcW w:w="1536" w:type="pct"/>
            <w:vMerge/>
            <w:tcBorders>
              <w:top w:val="nil"/>
              <w:left w:val="single" w:sz="4" w:space="0" w:color="auto"/>
              <w:bottom w:val="nil"/>
              <w:right w:val="nil"/>
            </w:tcBorders>
            <w:shd w:val="clear" w:color="auto" w:fill="auto"/>
          </w:tcPr>
          <w:p w14:paraId="30875478" w14:textId="77777777" w:rsidR="001A70AA" w:rsidRPr="00933608" w:rsidRDefault="001A70AA" w:rsidP="001A70AA">
            <w:pPr>
              <w:rPr>
                <w:rFonts w:ascii="Calibri" w:hAnsi="Calibri"/>
                <w:sz w:val="20"/>
                <w:szCs w:val="20"/>
              </w:rPr>
            </w:pPr>
          </w:p>
        </w:tc>
      </w:tr>
      <w:tr w:rsidR="001A70AA" w14:paraId="61EFAD65" w14:textId="77777777" w:rsidTr="00933608">
        <w:tc>
          <w:tcPr>
            <w:tcW w:w="2611" w:type="pct"/>
            <w:shd w:val="clear" w:color="auto" w:fill="auto"/>
          </w:tcPr>
          <w:p w14:paraId="389B4457" w14:textId="77777777" w:rsidR="001A70AA" w:rsidRPr="00933608" w:rsidRDefault="001A70AA" w:rsidP="001A70AA">
            <w:pPr>
              <w:rPr>
                <w:rFonts w:ascii="Calibri" w:hAnsi="Calibri"/>
                <w:sz w:val="20"/>
                <w:szCs w:val="20"/>
              </w:rPr>
            </w:pPr>
            <w:r w:rsidRPr="00933608">
              <w:rPr>
                <w:rFonts w:ascii="Calibri" w:hAnsi="Calibri"/>
                <w:sz w:val="20"/>
                <w:szCs w:val="20"/>
              </w:rPr>
              <w:t xml:space="preserve">Assistante sociale : </w:t>
            </w:r>
          </w:p>
        </w:tc>
        <w:tc>
          <w:tcPr>
            <w:tcW w:w="427" w:type="pct"/>
            <w:shd w:val="clear" w:color="auto" w:fill="auto"/>
          </w:tcPr>
          <w:p w14:paraId="37999C17" w14:textId="77777777" w:rsidR="001A70AA" w:rsidRPr="00933608" w:rsidRDefault="001A70AA" w:rsidP="001A70AA">
            <w:pPr>
              <w:rPr>
                <w:rFonts w:ascii="Calibri" w:hAnsi="Calibri"/>
                <w:sz w:val="20"/>
                <w:szCs w:val="20"/>
              </w:rPr>
            </w:pPr>
          </w:p>
        </w:tc>
        <w:tc>
          <w:tcPr>
            <w:tcW w:w="426" w:type="pct"/>
            <w:tcBorders>
              <w:right w:val="single" w:sz="4" w:space="0" w:color="auto"/>
            </w:tcBorders>
            <w:shd w:val="clear" w:color="auto" w:fill="auto"/>
          </w:tcPr>
          <w:p w14:paraId="1B05FA12" w14:textId="77777777" w:rsidR="001A70AA" w:rsidRPr="00933608" w:rsidRDefault="001A70AA" w:rsidP="001A70AA">
            <w:pPr>
              <w:rPr>
                <w:rFonts w:ascii="Calibri" w:hAnsi="Calibri"/>
                <w:sz w:val="20"/>
                <w:szCs w:val="20"/>
              </w:rPr>
            </w:pPr>
          </w:p>
        </w:tc>
        <w:tc>
          <w:tcPr>
            <w:tcW w:w="1536" w:type="pct"/>
            <w:vMerge/>
            <w:tcBorders>
              <w:top w:val="nil"/>
              <w:left w:val="single" w:sz="4" w:space="0" w:color="auto"/>
              <w:bottom w:val="nil"/>
              <w:right w:val="nil"/>
            </w:tcBorders>
            <w:shd w:val="clear" w:color="auto" w:fill="auto"/>
          </w:tcPr>
          <w:p w14:paraId="4F57449A" w14:textId="77777777" w:rsidR="001A70AA" w:rsidRPr="00933608" w:rsidRDefault="001A70AA" w:rsidP="001A70AA">
            <w:pPr>
              <w:rPr>
                <w:rFonts w:ascii="Calibri" w:hAnsi="Calibri"/>
                <w:sz w:val="20"/>
                <w:szCs w:val="20"/>
              </w:rPr>
            </w:pPr>
          </w:p>
        </w:tc>
      </w:tr>
      <w:tr w:rsidR="001A70AA" w14:paraId="588CDA95" w14:textId="77777777" w:rsidTr="00933608">
        <w:tc>
          <w:tcPr>
            <w:tcW w:w="2611" w:type="pct"/>
            <w:shd w:val="clear" w:color="auto" w:fill="auto"/>
          </w:tcPr>
          <w:p w14:paraId="42DBF9A5" w14:textId="77777777" w:rsidR="001A70AA" w:rsidRPr="00933608" w:rsidRDefault="001A70AA" w:rsidP="001A70AA">
            <w:pPr>
              <w:rPr>
                <w:rFonts w:ascii="Calibri" w:hAnsi="Calibri"/>
                <w:sz w:val="20"/>
                <w:szCs w:val="20"/>
              </w:rPr>
            </w:pPr>
            <w:r w:rsidRPr="00933608">
              <w:rPr>
                <w:rFonts w:ascii="Calibri" w:hAnsi="Calibri"/>
                <w:sz w:val="20"/>
                <w:szCs w:val="20"/>
              </w:rPr>
              <w:t xml:space="preserve">ATSEM </w:t>
            </w:r>
          </w:p>
        </w:tc>
        <w:tc>
          <w:tcPr>
            <w:tcW w:w="427" w:type="pct"/>
            <w:shd w:val="clear" w:color="auto" w:fill="auto"/>
          </w:tcPr>
          <w:p w14:paraId="0C0515BF" w14:textId="77777777" w:rsidR="001A70AA" w:rsidRPr="00933608" w:rsidRDefault="001A70AA" w:rsidP="001A70AA">
            <w:pPr>
              <w:rPr>
                <w:rFonts w:ascii="Calibri" w:hAnsi="Calibri"/>
                <w:sz w:val="20"/>
                <w:szCs w:val="20"/>
              </w:rPr>
            </w:pPr>
          </w:p>
        </w:tc>
        <w:tc>
          <w:tcPr>
            <w:tcW w:w="426" w:type="pct"/>
            <w:tcBorders>
              <w:right w:val="single" w:sz="4" w:space="0" w:color="auto"/>
            </w:tcBorders>
            <w:shd w:val="clear" w:color="auto" w:fill="auto"/>
          </w:tcPr>
          <w:p w14:paraId="3A1FFBF5" w14:textId="77777777" w:rsidR="001A70AA" w:rsidRPr="00933608" w:rsidRDefault="001A70AA" w:rsidP="001A70AA">
            <w:pPr>
              <w:rPr>
                <w:rFonts w:ascii="Calibri" w:hAnsi="Calibri"/>
                <w:sz w:val="20"/>
                <w:szCs w:val="20"/>
              </w:rPr>
            </w:pPr>
          </w:p>
        </w:tc>
        <w:tc>
          <w:tcPr>
            <w:tcW w:w="1536" w:type="pct"/>
            <w:vMerge/>
            <w:tcBorders>
              <w:top w:val="nil"/>
              <w:left w:val="single" w:sz="4" w:space="0" w:color="auto"/>
              <w:bottom w:val="nil"/>
              <w:right w:val="nil"/>
            </w:tcBorders>
            <w:shd w:val="clear" w:color="auto" w:fill="auto"/>
          </w:tcPr>
          <w:p w14:paraId="7811A8FD" w14:textId="77777777" w:rsidR="001A70AA" w:rsidRPr="00933608" w:rsidRDefault="001A70AA" w:rsidP="001A70AA">
            <w:pPr>
              <w:rPr>
                <w:rFonts w:ascii="Calibri" w:hAnsi="Calibri"/>
                <w:sz w:val="20"/>
                <w:szCs w:val="20"/>
              </w:rPr>
            </w:pPr>
          </w:p>
        </w:tc>
      </w:tr>
      <w:tr w:rsidR="001A70AA" w14:paraId="7F8E2CBF" w14:textId="77777777" w:rsidTr="00933608">
        <w:tc>
          <w:tcPr>
            <w:tcW w:w="2611" w:type="pct"/>
            <w:shd w:val="clear" w:color="auto" w:fill="auto"/>
          </w:tcPr>
          <w:p w14:paraId="2EAA7CE4" w14:textId="77777777" w:rsidR="001A70AA" w:rsidRPr="00933608" w:rsidRDefault="009541D6" w:rsidP="001A70AA">
            <w:pPr>
              <w:rPr>
                <w:rFonts w:ascii="Calibri" w:hAnsi="Calibri"/>
                <w:sz w:val="20"/>
                <w:szCs w:val="20"/>
              </w:rPr>
            </w:pPr>
            <w:r w:rsidRPr="00933608">
              <w:rPr>
                <w:rFonts w:ascii="Calibri" w:hAnsi="Calibri"/>
                <w:sz w:val="20"/>
                <w:szCs w:val="20"/>
              </w:rPr>
              <w:t>Représentant périscolaire :</w:t>
            </w:r>
            <w:r w:rsidR="00665F36">
              <w:rPr>
                <w:rFonts w:ascii="Calibri" w:hAnsi="Calibri"/>
                <w:sz w:val="20"/>
                <w:szCs w:val="20"/>
              </w:rPr>
              <w:t xml:space="preserve"> </w:t>
            </w:r>
            <w:r w:rsidR="00B87820">
              <w:rPr>
                <w:rFonts w:ascii="Calibri" w:hAnsi="Calibri"/>
                <w:sz w:val="20"/>
                <w:szCs w:val="20"/>
              </w:rPr>
              <w:t>M.</w:t>
            </w:r>
            <w:r w:rsidR="00D3672B">
              <w:rPr>
                <w:rFonts w:ascii="Calibri" w:hAnsi="Calibri"/>
                <w:sz w:val="20"/>
                <w:szCs w:val="20"/>
              </w:rPr>
              <w:t xml:space="preserve"> Bailly</w:t>
            </w:r>
            <w:r w:rsidRPr="00933608">
              <w:rPr>
                <w:rFonts w:ascii="Calibri" w:hAnsi="Calibri"/>
                <w:sz w:val="20"/>
                <w:szCs w:val="20"/>
              </w:rPr>
              <w:t xml:space="preserve"> </w:t>
            </w:r>
          </w:p>
        </w:tc>
        <w:tc>
          <w:tcPr>
            <w:tcW w:w="427" w:type="pct"/>
            <w:shd w:val="clear" w:color="auto" w:fill="auto"/>
          </w:tcPr>
          <w:p w14:paraId="5D860CD8" w14:textId="77777777" w:rsidR="001A70AA" w:rsidRPr="00933608" w:rsidRDefault="001A70AA" w:rsidP="001A70AA">
            <w:pPr>
              <w:rPr>
                <w:rFonts w:ascii="Calibri" w:hAnsi="Calibri"/>
                <w:sz w:val="20"/>
                <w:szCs w:val="20"/>
              </w:rPr>
            </w:pPr>
          </w:p>
        </w:tc>
        <w:tc>
          <w:tcPr>
            <w:tcW w:w="426" w:type="pct"/>
            <w:tcBorders>
              <w:right w:val="single" w:sz="4" w:space="0" w:color="auto"/>
            </w:tcBorders>
            <w:shd w:val="clear" w:color="auto" w:fill="auto"/>
          </w:tcPr>
          <w:p w14:paraId="7AA7A863" w14:textId="77777777" w:rsidR="001A70AA" w:rsidRPr="00933608" w:rsidRDefault="001A70AA" w:rsidP="001A70AA">
            <w:pPr>
              <w:rPr>
                <w:rFonts w:ascii="Calibri" w:hAnsi="Calibri"/>
                <w:sz w:val="20"/>
                <w:szCs w:val="20"/>
              </w:rPr>
            </w:pPr>
          </w:p>
        </w:tc>
        <w:tc>
          <w:tcPr>
            <w:tcW w:w="1536" w:type="pct"/>
            <w:vMerge/>
            <w:tcBorders>
              <w:top w:val="nil"/>
              <w:left w:val="single" w:sz="4" w:space="0" w:color="auto"/>
              <w:bottom w:val="nil"/>
              <w:right w:val="nil"/>
            </w:tcBorders>
            <w:shd w:val="clear" w:color="auto" w:fill="auto"/>
          </w:tcPr>
          <w:p w14:paraId="0CF3C9B7" w14:textId="77777777" w:rsidR="001A70AA" w:rsidRPr="00933608" w:rsidRDefault="001A70AA" w:rsidP="001A70AA">
            <w:pPr>
              <w:rPr>
                <w:rFonts w:ascii="Calibri" w:hAnsi="Calibri"/>
                <w:sz w:val="20"/>
                <w:szCs w:val="20"/>
              </w:rPr>
            </w:pPr>
          </w:p>
        </w:tc>
      </w:tr>
      <w:tr w:rsidR="001A70AA" w14:paraId="1AC1E680" w14:textId="77777777" w:rsidTr="00933608">
        <w:tc>
          <w:tcPr>
            <w:tcW w:w="2611" w:type="pct"/>
            <w:shd w:val="clear" w:color="auto" w:fill="auto"/>
          </w:tcPr>
          <w:p w14:paraId="0C578F3B" w14:textId="77777777" w:rsidR="001A70AA" w:rsidRPr="00933608" w:rsidRDefault="00974A2C" w:rsidP="001A70AA">
            <w:pPr>
              <w:rPr>
                <w:rFonts w:ascii="Calibri" w:hAnsi="Calibri"/>
                <w:sz w:val="20"/>
                <w:szCs w:val="20"/>
              </w:rPr>
            </w:pPr>
            <w:r>
              <w:rPr>
                <w:rFonts w:ascii="Calibri" w:hAnsi="Calibri"/>
                <w:sz w:val="20"/>
                <w:szCs w:val="20"/>
              </w:rPr>
              <w:t>Responsable éducation et sport : Mme Carmona</w:t>
            </w:r>
          </w:p>
        </w:tc>
        <w:tc>
          <w:tcPr>
            <w:tcW w:w="427" w:type="pct"/>
            <w:shd w:val="clear" w:color="auto" w:fill="auto"/>
          </w:tcPr>
          <w:p w14:paraId="161E7705" w14:textId="77777777" w:rsidR="001A70AA" w:rsidRPr="00933608" w:rsidRDefault="00974A2C" w:rsidP="00974A2C">
            <w:pPr>
              <w:jc w:val="center"/>
              <w:rPr>
                <w:rFonts w:ascii="Calibri" w:hAnsi="Calibri"/>
                <w:sz w:val="20"/>
                <w:szCs w:val="20"/>
              </w:rPr>
            </w:pPr>
            <w:r>
              <w:rPr>
                <w:rFonts w:ascii="Calibri" w:hAnsi="Calibri"/>
                <w:sz w:val="20"/>
                <w:szCs w:val="20"/>
              </w:rPr>
              <w:t>X</w:t>
            </w:r>
          </w:p>
        </w:tc>
        <w:tc>
          <w:tcPr>
            <w:tcW w:w="426" w:type="pct"/>
            <w:tcBorders>
              <w:right w:val="single" w:sz="4" w:space="0" w:color="auto"/>
            </w:tcBorders>
            <w:shd w:val="clear" w:color="auto" w:fill="auto"/>
          </w:tcPr>
          <w:p w14:paraId="29C8B137" w14:textId="77777777" w:rsidR="001A70AA" w:rsidRPr="00933608" w:rsidRDefault="001A70AA" w:rsidP="001A70AA">
            <w:pPr>
              <w:rPr>
                <w:rFonts w:ascii="Calibri" w:hAnsi="Calibri"/>
                <w:sz w:val="20"/>
                <w:szCs w:val="20"/>
              </w:rPr>
            </w:pPr>
          </w:p>
        </w:tc>
        <w:tc>
          <w:tcPr>
            <w:tcW w:w="1536" w:type="pct"/>
            <w:vMerge/>
            <w:tcBorders>
              <w:top w:val="nil"/>
              <w:left w:val="single" w:sz="4" w:space="0" w:color="auto"/>
              <w:bottom w:val="nil"/>
              <w:right w:val="nil"/>
            </w:tcBorders>
            <w:shd w:val="clear" w:color="auto" w:fill="auto"/>
          </w:tcPr>
          <w:p w14:paraId="13435FE1" w14:textId="77777777" w:rsidR="001A70AA" w:rsidRPr="00933608" w:rsidRDefault="001A70AA" w:rsidP="001A70AA">
            <w:pPr>
              <w:rPr>
                <w:rFonts w:ascii="Calibri" w:hAnsi="Calibri"/>
                <w:sz w:val="20"/>
                <w:szCs w:val="20"/>
              </w:rPr>
            </w:pPr>
          </w:p>
        </w:tc>
      </w:tr>
      <w:tr w:rsidR="001A70AA" w14:paraId="4D15D681" w14:textId="77777777" w:rsidTr="00933608">
        <w:tc>
          <w:tcPr>
            <w:tcW w:w="2611" w:type="pct"/>
            <w:shd w:val="clear" w:color="auto" w:fill="auto"/>
          </w:tcPr>
          <w:p w14:paraId="1BB472FA" w14:textId="77777777" w:rsidR="001A70AA" w:rsidRPr="00933608" w:rsidRDefault="001A70AA" w:rsidP="001A70AA">
            <w:pPr>
              <w:rPr>
                <w:rFonts w:ascii="Calibri" w:hAnsi="Calibri"/>
                <w:sz w:val="20"/>
                <w:szCs w:val="20"/>
              </w:rPr>
            </w:pPr>
            <w:r w:rsidRPr="00933608">
              <w:rPr>
                <w:rFonts w:ascii="Calibri" w:hAnsi="Calibri"/>
                <w:sz w:val="20"/>
                <w:szCs w:val="20"/>
              </w:rPr>
              <w:t xml:space="preserve">Enseignant ELCO : </w:t>
            </w:r>
          </w:p>
        </w:tc>
        <w:tc>
          <w:tcPr>
            <w:tcW w:w="427" w:type="pct"/>
            <w:shd w:val="clear" w:color="auto" w:fill="auto"/>
          </w:tcPr>
          <w:p w14:paraId="74AB9651" w14:textId="77777777" w:rsidR="001A70AA" w:rsidRPr="00933608" w:rsidRDefault="001A70AA" w:rsidP="001A70AA">
            <w:pPr>
              <w:rPr>
                <w:rFonts w:ascii="Calibri" w:hAnsi="Calibri"/>
                <w:sz w:val="20"/>
                <w:szCs w:val="20"/>
              </w:rPr>
            </w:pPr>
          </w:p>
        </w:tc>
        <w:tc>
          <w:tcPr>
            <w:tcW w:w="426" w:type="pct"/>
            <w:tcBorders>
              <w:right w:val="single" w:sz="4" w:space="0" w:color="auto"/>
            </w:tcBorders>
            <w:shd w:val="clear" w:color="auto" w:fill="auto"/>
          </w:tcPr>
          <w:p w14:paraId="75B295C9" w14:textId="77777777" w:rsidR="001A70AA" w:rsidRPr="00933608" w:rsidRDefault="001A70AA" w:rsidP="001A70AA">
            <w:pPr>
              <w:rPr>
                <w:rFonts w:ascii="Calibri" w:hAnsi="Calibri"/>
                <w:sz w:val="20"/>
                <w:szCs w:val="20"/>
              </w:rPr>
            </w:pPr>
          </w:p>
        </w:tc>
        <w:tc>
          <w:tcPr>
            <w:tcW w:w="1536" w:type="pct"/>
            <w:vMerge/>
            <w:tcBorders>
              <w:top w:val="nil"/>
              <w:left w:val="single" w:sz="4" w:space="0" w:color="auto"/>
              <w:bottom w:val="nil"/>
              <w:right w:val="nil"/>
            </w:tcBorders>
            <w:shd w:val="clear" w:color="auto" w:fill="auto"/>
          </w:tcPr>
          <w:p w14:paraId="5F2943AB" w14:textId="77777777" w:rsidR="001A70AA" w:rsidRPr="00933608" w:rsidRDefault="001A70AA" w:rsidP="001A70AA">
            <w:pPr>
              <w:rPr>
                <w:rFonts w:ascii="Calibri" w:hAnsi="Calibri"/>
                <w:sz w:val="20"/>
                <w:szCs w:val="20"/>
              </w:rPr>
            </w:pPr>
          </w:p>
        </w:tc>
      </w:tr>
      <w:tr w:rsidR="001A70AA" w14:paraId="2AC667D3" w14:textId="77777777" w:rsidTr="00933608">
        <w:tc>
          <w:tcPr>
            <w:tcW w:w="2611" w:type="pct"/>
            <w:shd w:val="clear" w:color="auto" w:fill="auto"/>
          </w:tcPr>
          <w:p w14:paraId="59D2F578" w14:textId="77777777" w:rsidR="001A70AA" w:rsidRPr="00D3672B" w:rsidRDefault="001A70AA" w:rsidP="001A70AA">
            <w:pPr>
              <w:rPr>
                <w:rFonts w:ascii="Calibri" w:hAnsi="Calibri"/>
                <w:b/>
                <w:sz w:val="20"/>
                <w:szCs w:val="20"/>
              </w:rPr>
            </w:pPr>
            <w:r w:rsidRPr="00D3672B">
              <w:rPr>
                <w:rFonts w:ascii="Calibri" w:hAnsi="Calibri"/>
                <w:b/>
                <w:sz w:val="20"/>
                <w:szCs w:val="20"/>
              </w:rPr>
              <w:t xml:space="preserve">Invité : </w:t>
            </w:r>
          </w:p>
        </w:tc>
        <w:tc>
          <w:tcPr>
            <w:tcW w:w="427" w:type="pct"/>
            <w:shd w:val="clear" w:color="auto" w:fill="auto"/>
          </w:tcPr>
          <w:p w14:paraId="0D1FD7EF" w14:textId="77777777" w:rsidR="001A70AA" w:rsidRPr="00D3672B" w:rsidRDefault="001A70AA" w:rsidP="001A70AA">
            <w:pPr>
              <w:rPr>
                <w:rFonts w:ascii="Calibri" w:hAnsi="Calibri"/>
                <w:b/>
                <w:sz w:val="20"/>
                <w:szCs w:val="20"/>
              </w:rPr>
            </w:pPr>
          </w:p>
        </w:tc>
        <w:tc>
          <w:tcPr>
            <w:tcW w:w="426" w:type="pct"/>
            <w:tcBorders>
              <w:right w:val="single" w:sz="4" w:space="0" w:color="auto"/>
            </w:tcBorders>
            <w:shd w:val="clear" w:color="auto" w:fill="auto"/>
          </w:tcPr>
          <w:p w14:paraId="19ABAF6A" w14:textId="77777777" w:rsidR="001A70AA" w:rsidRPr="00D3672B" w:rsidRDefault="001A70AA" w:rsidP="001A70AA">
            <w:pPr>
              <w:rPr>
                <w:rFonts w:ascii="Calibri" w:hAnsi="Calibri"/>
                <w:b/>
                <w:sz w:val="20"/>
                <w:szCs w:val="20"/>
              </w:rPr>
            </w:pPr>
          </w:p>
        </w:tc>
        <w:tc>
          <w:tcPr>
            <w:tcW w:w="1536" w:type="pct"/>
            <w:vMerge/>
            <w:tcBorders>
              <w:top w:val="nil"/>
              <w:left w:val="single" w:sz="4" w:space="0" w:color="auto"/>
              <w:bottom w:val="nil"/>
              <w:right w:val="nil"/>
            </w:tcBorders>
            <w:shd w:val="clear" w:color="auto" w:fill="auto"/>
          </w:tcPr>
          <w:p w14:paraId="6A7522D6" w14:textId="77777777" w:rsidR="001A70AA" w:rsidRPr="00933608" w:rsidRDefault="001A70AA" w:rsidP="001A70AA">
            <w:pPr>
              <w:rPr>
                <w:rFonts w:ascii="Calibri" w:hAnsi="Calibri"/>
                <w:sz w:val="20"/>
                <w:szCs w:val="20"/>
              </w:rPr>
            </w:pPr>
          </w:p>
        </w:tc>
      </w:tr>
      <w:tr w:rsidR="001A70AA" w14:paraId="70DA1C0F" w14:textId="77777777" w:rsidTr="00D3672B">
        <w:trPr>
          <w:trHeight w:val="70"/>
        </w:trPr>
        <w:tc>
          <w:tcPr>
            <w:tcW w:w="2611" w:type="pct"/>
            <w:shd w:val="clear" w:color="auto" w:fill="auto"/>
          </w:tcPr>
          <w:p w14:paraId="1889DBB4" w14:textId="77777777" w:rsidR="001A70AA" w:rsidRPr="00D3672B" w:rsidRDefault="001A70AA" w:rsidP="001A70AA">
            <w:pPr>
              <w:rPr>
                <w:rFonts w:ascii="Calibri" w:hAnsi="Calibri"/>
                <w:b/>
                <w:sz w:val="20"/>
                <w:szCs w:val="20"/>
              </w:rPr>
            </w:pPr>
          </w:p>
        </w:tc>
        <w:tc>
          <w:tcPr>
            <w:tcW w:w="427" w:type="pct"/>
            <w:shd w:val="clear" w:color="auto" w:fill="auto"/>
          </w:tcPr>
          <w:p w14:paraId="7BBE37E4" w14:textId="77777777" w:rsidR="001A70AA" w:rsidRPr="00D3672B" w:rsidRDefault="001A70AA" w:rsidP="001A70AA">
            <w:pPr>
              <w:rPr>
                <w:rFonts w:ascii="Calibri" w:hAnsi="Calibri"/>
                <w:b/>
                <w:sz w:val="20"/>
                <w:szCs w:val="20"/>
              </w:rPr>
            </w:pPr>
          </w:p>
        </w:tc>
        <w:tc>
          <w:tcPr>
            <w:tcW w:w="426" w:type="pct"/>
            <w:tcBorders>
              <w:right w:val="single" w:sz="4" w:space="0" w:color="auto"/>
            </w:tcBorders>
            <w:shd w:val="clear" w:color="auto" w:fill="auto"/>
          </w:tcPr>
          <w:p w14:paraId="4B732C2D" w14:textId="77777777" w:rsidR="001A70AA" w:rsidRPr="00D3672B" w:rsidRDefault="001A70AA" w:rsidP="001A70AA">
            <w:pPr>
              <w:rPr>
                <w:rFonts w:ascii="Calibri" w:hAnsi="Calibri"/>
                <w:b/>
                <w:sz w:val="20"/>
                <w:szCs w:val="20"/>
              </w:rPr>
            </w:pPr>
          </w:p>
        </w:tc>
        <w:tc>
          <w:tcPr>
            <w:tcW w:w="1536" w:type="pct"/>
            <w:vMerge/>
            <w:tcBorders>
              <w:top w:val="nil"/>
              <w:left w:val="single" w:sz="4" w:space="0" w:color="auto"/>
              <w:bottom w:val="nil"/>
              <w:right w:val="nil"/>
            </w:tcBorders>
            <w:shd w:val="clear" w:color="auto" w:fill="auto"/>
          </w:tcPr>
          <w:p w14:paraId="1C72880D" w14:textId="77777777" w:rsidR="001A70AA" w:rsidRPr="00933608" w:rsidRDefault="001A70AA" w:rsidP="001A70AA">
            <w:pPr>
              <w:rPr>
                <w:rFonts w:ascii="Calibri" w:hAnsi="Calibri"/>
                <w:sz w:val="20"/>
                <w:szCs w:val="20"/>
              </w:rPr>
            </w:pPr>
          </w:p>
        </w:tc>
      </w:tr>
    </w:tbl>
    <w:p w14:paraId="7A735445" w14:textId="77777777" w:rsidR="00B07CE9" w:rsidRPr="001A70AA" w:rsidRDefault="00B07CE9">
      <w:pPr>
        <w:rPr>
          <w:rFonts w:ascii="Calibri" w:hAnsi="Calibri"/>
          <w:sz w:val="20"/>
          <w:szCs w:val="20"/>
        </w:rPr>
      </w:pPr>
    </w:p>
    <w:p w14:paraId="3574DFC4" w14:textId="77777777" w:rsidR="001A70AA" w:rsidRPr="001A70AA" w:rsidRDefault="001A70AA">
      <w:pPr>
        <w:rPr>
          <w:rFonts w:ascii="Calibri" w:hAnsi="Calibri"/>
          <w:sz w:val="20"/>
          <w:szCs w:val="20"/>
        </w:rPr>
      </w:pPr>
      <w:r w:rsidRPr="001A70AA">
        <w:rPr>
          <w:rFonts w:ascii="Calibri" w:hAnsi="Calibri"/>
          <w:sz w:val="20"/>
          <w:szCs w:val="20"/>
        </w:rPr>
        <w:t xml:space="preserve">Procès-verbal établi le </w:t>
      </w:r>
      <w:r w:rsidR="00B87820">
        <w:rPr>
          <w:rFonts w:ascii="Calibri" w:hAnsi="Calibri"/>
          <w:sz w:val="20"/>
          <w:szCs w:val="20"/>
        </w:rPr>
        <w:t>17/10/2019</w:t>
      </w:r>
      <w:r w:rsidRPr="001A70AA">
        <w:rPr>
          <w:rFonts w:ascii="Calibri" w:hAnsi="Calibri"/>
          <w:sz w:val="20"/>
          <w:szCs w:val="20"/>
        </w:rPr>
        <w:t xml:space="preserve"> </w:t>
      </w:r>
    </w:p>
    <w:p w14:paraId="5FB9300D" w14:textId="77777777" w:rsidR="001A70AA" w:rsidRDefault="001A70AA">
      <w:pPr>
        <w:rPr>
          <w:rFonts w:ascii="Calibri" w:hAnsi="Calibri"/>
          <w:sz w:val="20"/>
          <w:szCs w:val="20"/>
        </w:rPr>
      </w:pPr>
    </w:p>
    <w:p w14:paraId="5E75585C" w14:textId="77777777" w:rsidR="00432DDA" w:rsidRPr="001A70AA" w:rsidRDefault="00432DDA">
      <w:pPr>
        <w:rPr>
          <w:rFonts w:ascii="Calibri" w:hAnsi="Calibri"/>
          <w:sz w:val="20"/>
          <w:szCs w:val="20"/>
        </w:rPr>
      </w:pPr>
    </w:p>
    <w:tbl>
      <w:tblPr>
        <w:tblW w:w="0" w:type="auto"/>
        <w:jc w:val="center"/>
        <w:tblLook w:val="01E0" w:firstRow="1" w:lastRow="1" w:firstColumn="1" w:lastColumn="1" w:noHBand="0" w:noVBand="0"/>
      </w:tblPr>
      <w:tblGrid>
        <w:gridCol w:w="5172"/>
        <w:gridCol w:w="5172"/>
      </w:tblGrid>
      <w:tr w:rsidR="001A70AA" w:rsidRPr="00933608" w14:paraId="66F62FB0" w14:textId="77777777" w:rsidTr="00933608">
        <w:trPr>
          <w:jc w:val="center"/>
        </w:trPr>
        <w:tc>
          <w:tcPr>
            <w:tcW w:w="5172" w:type="dxa"/>
            <w:shd w:val="clear" w:color="auto" w:fill="auto"/>
          </w:tcPr>
          <w:p w14:paraId="56CBA201" w14:textId="77777777" w:rsidR="001A70AA" w:rsidRPr="00933608" w:rsidRDefault="00B87820" w:rsidP="00933608">
            <w:pPr>
              <w:jc w:val="center"/>
              <w:rPr>
                <w:rFonts w:ascii="Calibri" w:hAnsi="Calibri"/>
                <w:sz w:val="20"/>
                <w:szCs w:val="20"/>
              </w:rPr>
            </w:pPr>
            <w:r>
              <w:rPr>
                <w:rFonts w:ascii="Calibri" w:hAnsi="Calibri"/>
                <w:sz w:val="20"/>
                <w:szCs w:val="20"/>
              </w:rPr>
              <w:t>La</w:t>
            </w:r>
            <w:r w:rsidR="001A70AA" w:rsidRPr="00933608">
              <w:rPr>
                <w:rFonts w:ascii="Calibri" w:hAnsi="Calibri"/>
                <w:sz w:val="20"/>
                <w:szCs w:val="20"/>
              </w:rPr>
              <w:t xml:space="preserve"> président</w:t>
            </w:r>
            <w:r>
              <w:rPr>
                <w:rFonts w:ascii="Calibri" w:hAnsi="Calibri"/>
                <w:sz w:val="20"/>
                <w:szCs w:val="20"/>
              </w:rPr>
              <w:t>e, direct</w:t>
            </w:r>
            <w:r w:rsidR="001A70AA" w:rsidRPr="00933608">
              <w:rPr>
                <w:rFonts w:ascii="Calibri" w:hAnsi="Calibri"/>
                <w:sz w:val="20"/>
                <w:szCs w:val="20"/>
              </w:rPr>
              <w:t>r</w:t>
            </w:r>
            <w:r>
              <w:rPr>
                <w:rFonts w:ascii="Calibri" w:hAnsi="Calibri"/>
                <w:sz w:val="20"/>
                <w:szCs w:val="20"/>
              </w:rPr>
              <w:t>ice</w:t>
            </w:r>
            <w:r w:rsidR="001A70AA" w:rsidRPr="00933608">
              <w:rPr>
                <w:rFonts w:ascii="Calibri" w:hAnsi="Calibri"/>
                <w:sz w:val="20"/>
                <w:szCs w:val="20"/>
              </w:rPr>
              <w:t xml:space="preserve"> de l’école</w:t>
            </w:r>
          </w:p>
          <w:p w14:paraId="5D12DF5F" w14:textId="77777777" w:rsidR="001A70AA" w:rsidRPr="00933608" w:rsidRDefault="001A70AA" w:rsidP="00933608">
            <w:pPr>
              <w:jc w:val="center"/>
              <w:rPr>
                <w:rFonts w:ascii="Calibri" w:hAnsi="Calibri"/>
                <w:sz w:val="20"/>
                <w:szCs w:val="20"/>
              </w:rPr>
            </w:pPr>
            <w:r w:rsidRPr="00933608">
              <w:rPr>
                <w:rFonts w:ascii="Calibri" w:hAnsi="Calibri"/>
                <w:sz w:val="20"/>
                <w:szCs w:val="20"/>
              </w:rPr>
              <w:t>Nom :</w:t>
            </w:r>
            <w:r w:rsidR="00B87820">
              <w:rPr>
                <w:rFonts w:ascii="Calibri" w:hAnsi="Calibri"/>
                <w:sz w:val="20"/>
                <w:szCs w:val="20"/>
              </w:rPr>
              <w:t xml:space="preserve"> Mme DUBOUT</w:t>
            </w:r>
          </w:p>
          <w:p w14:paraId="381025A4" w14:textId="77777777" w:rsidR="001A70AA" w:rsidRPr="00933608" w:rsidRDefault="001A70AA" w:rsidP="00933608">
            <w:pPr>
              <w:jc w:val="center"/>
              <w:rPr>
                <w:rFonts w:ascii="Calibri" w:hAnsi="Calibri"/>
                <w:sz w:val="20"/>
                <w:szCs w:val="20"/>
              </w:rPr>
            </w:pPr>
            <w:r w:rsidRPr="00933608">
              <w:rPr>
                <w:rFonts w:ascii="Calibri" w:hAnsi="Calibri"/>
                <w:sz w:val="20"/>
                <w:szCs w:val="20"/>
              </w:rPr>
              <w:t>Signature</w:t>
            </w:r>
          </w:p>
        </w:tc>
        <w:tc>
          <w:tcPr>
            <w:tcW w:w="5172" w:type="dxa"/>
            <w:shd w:val="clear" w:color="auto" w:fill="auto"/>
          </w:tcPr>
          <w:p w14:paraId="5E80CE28" w14:textId="77777777" w:rsidR="001A70AA" w:rsidRPr="00933608" w:rsidRDefault="00B87820" w:rsidP="00933608">
            <w:pPr>
              <w:jc w:val="center"/>
              <w:rPr>
                <w:rFonts w:ascii="Calibri" w:hAnsi="Calibri"/>
                <w:sz w:val="20"/>
                <w:szCs w:val="20"/>
              </w:rPr>
            </w:pPr>
            <w:r>
              <w:rPr>
                <w:rFonts w:ascii="Calibri" w:hAnsi="Calibri"/>
                <w:sz w:val="20"/>
                <w:szCs w:val="20"/>
              </w:rPr>
              <w:t>Le secrétaire, professeur des écoles</w:t>
            </w:r>
          </w:p>
          <w:p w14:paraId="0E71BC9C" w14:textId="77777777" w:rsidR="001A70AA" w:rsidRPr="00933608" w:rsidRDefault="001A70AA" w:rsidP="00933608">
            <w:pPr>
              <w:jc w:val="center"/>
              <w:rPr>
                <w:rFonts w:ascii="Calibri" w:hAnsi="Calibri"/>
                <w:sz w:val="20"/>
                <w:szCs w:val="20"/>
              </w:rPr>
            </w:pPr>
            <w:r w:rsidRPr="00933608">
              <w:rPr>
                <w:rFonts w:ascii="Calibri" w:hAnsi="Calibri"/>
                <w:sz w:val="20"/>
                <w:szCs w:val="20"/>
              </w:rPr>
              <w:t>Nom :</w:t>
            </w:r>
            <w:r w:rsidR="00B87820">
              <w:rPr>
                <w:rFonts w:ascii="Calibri" w:hAnsi="Calibri"/>
                <w:sz w:val="20"/>
                <w:szCs w:val="20"/>
              </w:rPr>
              <w:t xml:space="preserve"> Mme THOMAS</w:t>
            </w:r>
          </w:p>
          <w:p w14:paraId="3C5D6B9D" w14:textId="77777777" w:rsidR="001A70AA" w:rsidRPr="00933608" w:rsidRDefault="001A70AA" w:rsidP="00933608">
            <w:pPr>
              <w:jc w:val="center"/>
              <w:rPr>
                <w:rFonts w:ascii="Calibri" w:hAnsi="Calibri"/>
                <w:sz w:val="20"/>
                <w:szCs w:val="20"/>
              </w:rPr>
            </w:pPr>
            <w:r w:rsidRPr="00933608">
              <w:rPr>
                <w:rFonts w:ascii="Calibri" w:hAnsi="Calibri"/>
                <w:sz w:val="20"/>
                <w:szCs w:val="20"/>
              </w:rPr>
              <w:t>Signature</w:t>
            </w:r>
          </w:p>
        </w:tc>
      </w:tr>
    </w:tbl>
    <w:p w14:paraId="0D9061FC" w14:textId="77777777" w:rsidR="001A70AA" w:rsidRDefault="001A70AA" w:rsidP="00432DDA"/>
    <w:p w14:paraId="770BBB5D" w14:textId="77777777" w:rsidR="00764310" w:rsidRDefault="00764310" w:rsidP="00432DDA"/>
    <w:p w14:paraId="181FCF2E" w14:textId="77777777" w:rsidR="00B87820" w:rsidRDefault="00B87820" w:rsidP="002D0A2C">
      <w:pPr>
        <w:rPr>
          <w:sz w:val="28"/>
          <w:szCs w:val="28"/>
        </w:rPr>
        <w:sectPr w:rsidR="00B87820" w:rsidSect="00B800FA">
          <w:pgSz w:w="11906" w:h="16838"/>
          <w:pgMar w:top="851" w:right="851" w:bottom="851" w:left="851" w:header="709" w:footer="709" w:gutter="0"/>
          <w:cols w:space="708"/>
          <w:docGrid w:linePitch="360"/>
        </w:sectPr>
      </w:pPr>
    </w:p>
    <w:p w14:paraId="175BDCDF" w14:textId="77777777" w:rsidR="00466B0A" w:rsidRPr="00466B0A" w:rsidRDefault="00466B0A" w:rsidP="00466B0A">
      <w:pPr>
        <w:jc w:val="center"/>
        <w:rPr>
          <w:b/>
          <w:sz w:val="28"/>
          <w:szCs w:val="28"/>
          <w:u w:val="single"/>
        </w:rPr>
      </w:pPr>
      <w:r w:rsidRPr="00466B0A">
        <w:rPr>
          <w:b/>
          <w:sz w:val="28"/>
          <w:szCs w:val="28"/>
          <w:u w:val="single"/>
        </w:rPr>
        <w:lastRenderedPageBreak/>
        <w:t>1</w:t>
      </w:r>
      <w:r w:rsidRPr="00466B0A">
        <w:rPr>
          <w:b/>
          <w:sz w:val="28"/>
          <w:szCs w:val="28"/>
          <w:u w:val="single"/>
          <w:vertAlign w:val="superscript"/>
        </w:rPr>
        <w:t>er</w:t>
      </w:r>
      <w:r w:rsidRPr="00466B0A">
        <w:rPr>
          <w:b/>
          <w:sz w:val="28"/>
          <w:szCs w:val="28"/>
          <w:u w:val="single"/>
        </w:rPr>
        <w:t xml:space="preserve"> conseil d’école</w:t>
      </w:r>
    </w:p>
    <w:p w14:paraId="3A352397" w14:textId="77777777" w:rsidR="00466B0A" w:rsidRPr="00466B0A" w:rsidRDefault="00466B0A" w:rsidP="00466B0A">
      <w:pPr>
        <w:jc w:val="center"/>
        <w:rPr>
          <w:b/>
          <w:sz w:val="28"/>
          <w:szCs w:val="28"/>
        </w:rPr>
      </w:pPr>
    </w:p>
    <w:p w14:paraId="23A323C3" w14:textId="77777777" w:rsidR="00764310" w:rsidRPr="00466B0A" w:rsidRDefault="00764310" w:rsidP="002D0A2C">
      <w:r w:rsidRPr="00466B0A">
        <w:rPr>
          <w:u w:val="single"/>
        </w:rPr>
        <w:t>Date</w:t>
      </w:r>
      <w:r w:rsidR="002D0A2C" w:rsidRPr="00466B0A">
        <w:rPr>
          <w:u w:val="single"/>
        </w:rPr>
        <w:t> :</w:t>
      </w:r>
      <w:r w:rsidR="00466B0A" w:rsidRPr="00466B0A">
        <w:t xml:space="preserve"> Jeudi 17 octobre 2019</w:t>
      </w:r>
    </w:p>
    <w:p w14:paraId="449FA364" w14:textId="77777777" w:rsidR="00764310" w:rsidRPr="00466B0A" w:rsidRDefault="00E00773" w:rsidP="002D0A2C">
      <w:r w:rsidRPr="00466B0A">
        <w:rPr>
          <w:u w:val="single"/>
        </w:rPr>
        <w:t>H</w:t>
      </w:r>
      <w:r w:rsidR="00764310" w:rsidRPr="00466B0A">
        <w:rPr>
          <w:u w:val="single"/>
        </w:rPr>
        <w:t>eure de début :</w:t>
      </w:r>
      <w:r w:rsidR="00466B0A" w:rsidRPr="00466B0A">
        <w:t xml:space="preserve"> 18h38</w:t>
      </w:r>
    </w:p>
    <w:p w14:paraId="3B4C0BF8" w14:textId="77777777" w:rsidR="00764310" w:rsidRPr="00466B0A" w:rsidRDefault="00764310" w:rsidP="00432DDA"/>
    <w:p w14:paraId="6F73FE5C" w14:textId="77777777" w:rsidR="00466B0A" w:rsidRDefault="00764310" w:rsidP="00974A2C">
      <w:r w:rsidRPr="00466B0A">
        <w:rPr>
          <w:u w:val="single"/>
        </w:rPr>
        <w:t>Ordre du jour</w:t>
      </w:r>
      <w:r w:rsidRPr="00466B0A">
        <w:t> :</w:t>
      </w:r>
    </w:p>
    <w:p w14:paraId="4FF20462" w14:textId="77777777" w:rsidR="00974A2C" w:rsidRDefault="00974A2C" w:rsidP="00974A2C">
      <w:pPr>
        <w:pStyle w:val="Paragraphedeliste"/>
        <w:numPr>
          <w:ilvl w:val="0"/>
          <w:numId w:val="3"/>
        </w:numPr>
      </w:pPr>
      <w:r>
        <w:t>Organisation des services intervenant à l’école</w:t>
      </w:r>
    </w:p>
    <w:p w14:paraId="129F1246" w14:textId="77777777" w:rsidR="00974A2C" w:rsidRDefault="00974A2C" w:rsidP="00974A2C">
      <w:pPr>
        <w:pStyle w:val="Paragraphedeliste"/>
        <w:numPr>
          <w:ilvl w:val="0"/>
          <w:numId w:val="3"/>
        </w:numPr>
      </w:pPr>
      <w:r>
        <w:t xml:space="preserve">Effectifs </w:t>
      </w:r>
    </w:p>
    <w:p w14:paraId="7B8CC5C4" w14:textId="77777777" w:rsidR="00974A2C" w:rsidRDefault="00974A2C" w:rsidP="00974A2C">
      <w:pPr>
        <w:pStyle w:val="Paragraphedeliste"/>
        <w:numPr>
          <w:ilvl w:val="0"/>
          <w:numId w:val="3"/>
        </w:numPr>
      </w:pPr>
      <w:r>
        <w:t>Obligation scolaire</w:t>
      </w:r>
    </w:p>
    <w:p w14:paraId="628BF533" w14:textId="77777777" w:rsidR="00974A2C" w:rsidRDefault="00974A2C" w:rsidP="00974A2C">
      <w:pPr>
        <w:pStyle w:val="Paragraphedeliste"/>
        <w:numPr>
          <w:ilvl w:val="0"/>
          <w:numId w:val="3"/>
        </w:numPr>
      </w:pPr>
      <w:r>
        <w:t>Bâtiment</w:t>
      </w:r>
    </w:p>
    <w:p w14:paraId="2E4A8F41" w14:textId="77777777" w:rsidR="00974A2C" w:rsidRDefault="00974A2C" w:rsidP="00974A2C">
      <w:pPr>
        <w:pStyle w:val="Paragraphedeliste"/>
        <w:numPr>
          <w:ilvl w:val="0"/>
          <w:numId w:val="3"/>
        </w:numPr>
      </w:pPr>
      <w:r>
        <w:t>Vie scolaire</w:t>
      </w:r>
    </w:p>
    <w:p w14:paraId="7D666F66" w14:textId="77777777" w:rsidR="00974A2C" w:rsidRDefault="00974A2C" w:rsidP="00974A2C">
      <w:pPr>
        <w:widowControl w:val="0"/>
        <w:numPr>
          <w:ilvl w:val="0"/>
          <w:numId w:val="3"/>
        </w:numPr>
        <w:overflowPunct w:val="0"/>
        <w:autoSpaceDE w:val="0"/>
        <w:autoSpaceDN w:val="0"/>
        <w:adjustRightInd w:val="0"/>
        <w:rPr>
          <w:bCs/>
        </w:rPr>
      </w:pPr>
      <w:r>
        <w:rPr>
          <w:bCs/>
        </w:rPr>
        <w:t>Questions diverses</w:t>
      </w:r>
    </w:p>
    <w:p w14:paraId="5DCCA47F" w14:textId="77777777" w:rsidR="00974A2C" w:rsidRPr="00974A2C" w:rsidRDefault="00974A2C" w:rsidP="00974A2C"/>
    <w:p w14:paraId="0ECF9380" w14:textId="77777777" w:rsidR="00666454" w:rsidRPr="00581A1E" w:rsidRDefault="00DD22F3" w:rsidP="00DD22F3">
      <w:pPr>
        <w:pStyle w:val="Paragraphedeliste"/>
        <w:rPr>
          <w:b/>
          <w:sz w:val="28"/>
          <w:szCs w:val="28"/>
        </w:rPr>
      </w:pPr>
      <w:r>
        <w:rPr>
          <w:b/>
          <w:sz w:val="28"/>
          <w:szCs w:val="28"/>
        </w:rPr>
        <w:t>Encadrement</w:t>
      </w:r>
      <w:r w:rsidR="00974A2C" w:rsidRPr="00974A2C">
        <w:rPr>
          <w:b/>
          <w:sz w:val="28"/>
          <w:szCs w:val="28"/>
        </w:rPr>
        <w:t xml:space="preserve"> à l’école</w:t>
      </w:r>
    </w:p>
    <w:p w14:paraId="4C5A568A" w14:textId="77777777" w:rsidR="00974A2C" w:rsidRDefault="00DD22F3" w:rsidP="00764310">
      <w:r>
        <w:t xml:space="preserve">                    </w:t>
      </w:r>
      <w:r w:rsidR="00974A2C">
        <w:t>Mme la directrice présente les différents partenaires intervenant à l’école :</w:t>
      </w:r>
    </w:p>
    <w:p w14:paraId="40B6B916" w14:textId="77777777" w:rsidR="00DD22F3" w:rsidRPr="00466B0A" w:rsidRDefault="00DD22F3" w:rsidP="00764310"/>
    <w:p w14:paraId="3CE74960" w14:textId="77777777" w:rsidR="007F2363" w:rsidRDefault="00DD22F3" w:rsidP="0063655D">
      <w:pPr>
        <w:numPr>
          <w:ilvl w:val="0"/>
          <w:numId w:val="1"/>
        </w:numPr>
        <w:jc w:val="both"/>
      </w:pPr>
      <w:r>
        <w:rPr>
          <w:u w:val="single"/>
        </w:rPr>
        <w:t>Mr l’</w:t>
      </w:r>
      <w:r w:rsidR="007F2363" w:rsidRPr="00466B0A">
        <w:rPr>
          <w:u w:val="single"/>
        </w:rPr>
        <w:t>Inspecteur de circonscription </w:t>
      </w:r>
      <w:r w:rsidR="00974A2C">
        <w:t xml:space="preserve">: M. </w:t>
      </w:r>
      <w:proofErr w:type="spellStart"/>
      <w:r w:rsidR="00974A2C">
        <w:t>M</w:t>
      </w:r>
      <w:r>
        <w:t>assard</w:t>
      </w:r>
      <w:proofErr w:type="spellEnd"/>
    </w:p>
    <w:p w14:paraId="0FF6AD30" w14:textId="77777777" w:rsidR="00DD22F3" w:rsidRPr="00466B0A" w:rsidRDefault="00DD22F3" w:rsidP="0063655D">
      <w:pPr>
        <w:numPr>
          <w:ilvl w:val="0"/>
          <w:numId w:val="1"/>
        </w:numPr>
        <w:jc w:val="both"/>
      </w:pPr>
    </w:p>
    <w:p w14:paraId="055EBE97" w14:textId="77777777" w:rsidR="007F2363" w:rsidRDefault="007F2363" w:rsidP="0063655D">
      <w:pPr>
        <w:numPr>
          <w:ilvl w:val="0"/>
          <w:numId w:val="1"/>
        </w:numPr>
        <w:jc w:val="both"/>
      </w:pPr>
      <w:r w:rsidRPr="00466B0A">
        <w:rPr>
          <w:u w:val="single"/>
        </w:rPr>
        <w:t xml:space="preserve">Accueil de </w:t>
      </w:r>
      <w:r w:rsidR="00DD22F3">
        <w:rPr>
          <w:u w:val="single"/>
        </w:rPr>
        <w:t>Madame la R</w:t>
      </w:r>
      <w:r w:rsidRPr="00466B0A">
        <w:rPr>
          <w:u w:val="single"/>
        </w:rPr>
        <w:t xml:space="preserve">esponsable </w:t>
      </w:r>
      <w:r w:rsidR="00974A2C">
        <w:rPr>
          <w:u w:val="single"/>
        </w:rPr>
        <w:t>du pôle éducation et sport</w:t>
      </w:r>
      <w:r w:rsidRPr="00466B0A">
        <w:rPr>
          <w:u w:val="single"/>
        </w:rPr>
        <w:t xml:space="preserve"> : </w:t>
      </w:r>
      <w:r w:rsidRPr="00466B0A">
        <w:t>Mme C</w:t>
      </w:r>
      <w:r w:rsidR="00DD22F3">
        <w:t>armona</w:t>
      </w:r>
    </w:p>
    <w:p w14:paraId="1EC26A85" w14:textId="77777777" w:rsidR="00DD22F3" w:rsidRDefault="00DD22F3" w:rsidP="0063655D">
      <w:pPr>
        <w:numPr>
          <w:ilvl w:val="0"/>
          <w:numId w:val="1"/>
        </w:numPr>
        <w:jc w:val="both"/>
      </w:pPr>
    </w:p>
    <w:p w14:paraId="237D249E" w14:textId="77777777" w:rsidR="007F2363" w:rsidRDefault="00974A2C" w:rsidP="0063655D">
      <w:pPr>
        <w:numPr>
          <w:ilvl w:val="0"/>
          <w:numId w:val="1"/>
        </w:numPr>
        <w:jc w:val="both"/>
      </w:pPr>
      <w:r>
        <w:rPr>
          <w:u w:val="single"/>
        </w:rPr>
        <w:t>Les ATSEM :</w:t>
      </w:r>
      <w:r w:rsidRPr="00665F36">
        <w:t xml:space="preserve"> </w:t>
      </w:r>
      <w:r w:rsidR="00DD22F3">
        <w:t xml:space="preserve">6 </w:t>
      </w:r>
      <w:proofErr w:type="spellStart"/>
      <w:r w:rsidR="00DD22F3">
        <w:t>A</w:t>
      </w:r>
      <w:r>
        <w:t>tsem</w:t>
      </w:r>
      <w:proofErr w:type="spellEnd"/>
      <w:r>
        <w:t>, 2</w:t>
      </w:r>
      <w:r w:rsidR="00665F36">
        <w:t xml:space="preserve"> sont à 50% dont une remplace un</w:t>
      </w:r>
      <w:r>
        <w:t xml:space="preserve"> congé p</w:t>
      </w:r>
      <w:r w:rsidR="00DD22F3">
        <w:t>éri-natal</w:t>
      </w:r>
      <w:r w:rsidR="00665F36">
        <w:t>.</w:t>
      </w:r>
    </w:p>
    <w:p w14:paraId="12F29300" w14:textId="77777777" w:rsidR="00DD22F3" w:rsidRPr="00466B0A" w:rsidRDefault="00DD22F3" w:rsidP="0063655D">
      <w:pPr>
        <w:numPr>
          <w:ilvl w:val="0"/>
          <w:numId w:val="1"/>
        </w:numPr>
        <w:jc w:val="both"/>
      </w:pPr>
    </w:p>
    <w:p w14:paraId="7EFE130E" w14:textId="77777777" w:rsidR="00DD22F3" w:rsidRPr="00DD22F3" w:rsidRDefault="00974A2C" w:rsidP="0063655D">
      <w:pPr>
        <w:numPr>
          <w:ilvl w:val="0"/>
          <w:numId w:val="1"/>
        </w:numPr>
        <w:jc w:val="both"/>
      </w:pPr>
      <w:r>
        <w:rPr>
          <w:u w:val="single"/>
        </w:rPr>
        <w:t>L’intervenante musique</w:t>
      </w:r>
      <w:r w:rsidR="0008656F" w:rsidRPr="00466B0A">
        <w:rPr>
          <w:u w:val="single"/>
        </w:rPr>
        <w:t> :</w:t>
      </w:r>
    </w:p>
    <w:p w14:paraId="742DF8CB" w14:textId="77777777" w:rsidR="0008656F" w:rsidRDefault="0008656F" w:rsidP="0063655D">
      <w:pPr>
        <w:numPr>
          <w:ilvl w:val="0"/>
          <w:numId w:val="1"/>
        </w:numPr>
        <w:jc w:val="both"/>
      </w:pPr>
      <w:r w:rsidRPr="00665F36">
        <w:t xml:space="preserve"> </w:t>
      </w:r>
      <w:r w:rsidR="00DD22F3">
        <w:t xml:space="preserve">Mme </w:t>
      </w:r>
      <w:r w:rsidRPr="00466B0A">
        <w:t xml:space="preserve">Alice </w:t>
      </w:r>
      <w:r w:rsidR="00974A2C">
        <w:t>HABERT interviendra après la Toussaint</w:t>
      </w:r>
      <w:r w:rsidR="0063655D">
        <w:t>, c</w:t>
      </w:r>
      <w:r w:rsidR="00DD22F3">
        <w:t>ette intervention</w:t>
      </w:r>
      <w:r w:rsidR="0063655D">
        <w:t xml:space="preserve"> est pris</w:t>
      </w:r>
      <w:r w:rsidR="00DD22F3">
        <w:t>e</w:t>
      </w:r>
      <w:r w:rsidR="0063655D">
        <w:t xml:space="preserve"> en charge par la Mairie.</w:t>
      </w:r>
    </w:p>
    <w:p w14:paraId="22AE7590" w14:textId="77777777" w:rsidR="00DD22F3" w:rsidRPr="00466B0A" w:rsidRDefault="00DD22F3" w:rsidP="0063655D">
      <w:pPr>
        <w:numPr>
          <w:ilvl w:val="0"/>
          <w:numId w:val="1"/>
        </w:numPr>
        <w:jc w:val="both"/>
      </w:pPr>
    </w:p>
    <w:p w14:paraId="19E0EBDB" w14:textId="77777777" w:rsidR="00DD22F3" w:rsidRDefault="0008656F" w:rsidP="0063655D">
      <w:pPr>
        <w:numPr>
          <w:ilvl w:val="0"/>
          <w:numId w:val="1"/>
        </w:numPr>
        <w:jc w:val="both"/>
      </w:pPr>
      <w:r w:rsidRPr="00466B0A">
        <w:rPr>
          <w:u w:val="single"/>
        </w:rPr>
        <w:t xml:space="preserve">Services </w:t>
      </w:r>
      <w:r w:rsidR="00DD22F3">
        <w:rPr>
          <w:u w:val="single"/>
        </w:rPr>
        <w:t>d’aide aux enfants en difficultés</w:t>
      </w:r>
      <w:r w:rsidR="00665F36" w:rsidRPr="00665F36">
        <w:t>-</w:t>
      </w:r>
      <w:r w:rsidRPr="00466B0A">
        <w:t xml:space="preserve"> </w:t>
      </w:r>
      <w:proofErr w:type="spellStart"/>
      <w:r w:rsidRPr="00466B0A">
        <w:t>Rased</w:t>
      </w:r>
      <w:proofErr w:type="spellEnd"/>
      <w:r w:rsidRPr="00466B0A">
        <w:t> :</w:t>
      </w:r>
    </w:p>
    <w:p w14:paraId="64C50287" w14:textId="77777777" w:rsidR="0008656F" w:rsidRDefault="00665F36" w:rsidP="0063655D">
      <w:pPr>
        <w:numPr>
          <w:ilvl w:val="0"/>
          <w:numId w:val="1"/>
        </w:numPr>
        <w:jc w:val="both"/>
      </w:pPr>
      <w:r>
        <w:t xml:space="preserve"> </w:t>
      </w:r>
      <w:r w:rsidR="0008656F" w:rsidRPr="00466B0A">
        <w:t>Mme M</w:t>
      </w:r>
      <w:r w:rsidR="0063655D">
        <w:t>ONTBARBON</w:t>
      </w:r>
      <w:r w:rsidR="0008656F" w:rsidRPr="00466B0A">
        <w:t>, psychologue scolaire et Mme D</w:t>
      </w:r>
      <w:r w:rsidR="0063655D">
        <w:t>EBOISJOLY</w:t>
      </w:r>
      <w:r w:rsidR="0008656F" w:rsidRPr="00466B0A">
        <w:t>, rééducatrice.</w:t>
      </w:r>
    </w:p>
    <w:p w14:paraId="74FEEA4E" w14:textId="77777777" w:rsidR="00DD22F3" w:rsidRPr="00466B0A" w:rsidRDefault="00DD22F3" w:rsidP="0063655D">
      <w:pPr>
        <w:numPr>
          <w:ilvl w:val="0"/>
          <w:numId w:val="1"/>
        </w:numPr>
        <w:jc w:val="both"/>
      </w:pPr>
    </w:p>
    <w:p w14:paraId="726F9670" w14:textId="77777777" w:rsidR="00DD22F3" w:rsidRDefault="0008656F" w:rsidP="0063655D">
      <w:pPr>
        <w:numPr>
          <w:ilvl w:val="0"/>
          <w:numId w:val="1"/>
        </w:numPr>
        <w:jc w:val="both"/>
      </w:pPr>
      <w:r w:rsidRPr="00466B0A">
        <w:rPr>
          <w:u w:val="single"/>
        </w:rPr>
        <w:t>Médecins</w:t>
      </w:r>
      <w:r w:rsidR="002C7383" w:rsidRPr="00466B0A">
        <w:rPr>
          <w:u w:val="single"/>
        </w:rPr>
        <w:t xml:space="preserve"> </w:t>
      </w:r>
      <w:r w:rsidRPr="00466B0A">
        <w:rPr>
          <w:u w:val="single"/>
        </w:rPr>
        <w:t>scolaire</w:t>
      </w:r>
      <w:r w:rsidR="002C7383" w:rsidRPr="00466B0A">
        <w:rPr>
          <w:u w:val="single"/>
        </w:rPr>
        <w:t>s</w:t>
      </w:r>
      <w:r w:rsidRPr="00466B0A">
        <w:rPr>
          <w:u w:val="single"/>
        </w:rPr>
        <w:t> :</w:t>
      </w:r>
      <w:r w:rsidR="0063655D">
        <w:t xml:space="preserve"> </w:t>
      </w:r>
    </w:p>
    <w:p w14:paraId="3DEB3A4D" w14:textId="77777777" w:rsidR="00DD22F3" w:rsidRDefault="0063655D" w:rsidP="0063655D">
      <w:pPr>
        <w:numPr>
          <w:ilvl w:val="0"/>
          <w:numId w:val="1"/>
        </w:numPr>
        <w:jc w:val="both"/>
      </w:pPr>
      <w:r>
        <w:t>pour les p</w:t>
      </w:r>
      <w:r w:rsidR="0008656F" w:rsidRPr="00466B0A">
        <w:t>etits et</w:t>
      </w:r>
      <w:r w:rsidR="002C7383" w:rsidRPr="00466B0A">
        <w:t xml:space="preserve"> </w:t>
      </w:r>
      <w:r>
        <w:t xml:space="preserve">moyens, </w:t>
      </w:r>
      <w:r w:rsidR="00DD22F3">
        <w:t xml:space="preserve">Monsieur le </w:t>
      </w:r>
      <w:r w:rsidR="0008656F" w:rsidRPr="00466B0A">
        <w:t>Dr G</w:t>
      </w:r>
      <w:r w:rsidR="00DD22F3">
        <w:t>RUET.</w:t>
      </w:r>
    </w:p>
    <w:p w14:paraId="0428804E" w14:textId="77777777" w:rsidR="0008656F" w:rsidRDefault="00DD22F3" w:rsidP="00DD22F3">
      <w:pPr>
        <w:ind w:left="720"/>
        <w:jc w:val="both"/>
      </w:pPr>
      <w:r>
        <w:t>P</w:t>
      </w:r>
      <w:r w:rsidR="0063655D" w:rsidRPr="0063655D">
        <w:t>our les g</w:t>
      </w:r>
      <w:r w:rsidR="0008656F" w:rsidRPr="0063655D">
        <w:t>rands :</w:t>
      </w:r>
      <w:r w:rsidR="0063655D">
        <w:t xml:space="preserve"> </w:t>
      </w:r>
      <w:r>
        <w:t xml:space="preserve">Mme le </w:t>
      </w:r>
      <w:r w:rsidR="0063655D">
        <w:t>Dr GAUDÉ est parti</w:t>
      </w:r>
      <w:r>
        <w:t>e</w:t>
      </w:r>
      <w:r w:rsidR="0063655D">
        <w:t xml:space="preserve"> à la retraite et n’a pas été remplacé</w:t>
      </w:r>
      <w:r>
        <w:t>e</w:t>
      </w:r>
      <w:r w:rsidR="0063655D">
        <w:t>.</w:t>
      </w:r>
    </w:p>
    <w:p w14:paraId="20CEEC22" w14:textId="77777777" w:rsidR="00DD22F3" w:rsidRDefault="00DD22F3" w:rsidP="00DD22F3">
      <w:pPr>
        <w:ind w:left="720"/>
        <w:jc w:val="both"/>
      </w:pPr>
    </w:p>
    <w:p w14:paraId="3D4585E1" w14:textId="77777777" w:rsidR="00DD22F3" w:rsidRPr="00DD22F3" w:rsidRDefault="0063655D" w:rsidP="0063655D">
      <w:pPr>
        <w:numPr>
          <w:ilvl w:val="0"/>
          <w:numId w:val="1"/>
        </w:numPr>
        <w:jc w:val="both"/>
      </w:pPr>
      <w:r w:rsidRPr="00466B0A">
        <w:rPr>
          <w:u w:val="single"/>
        </w:rPr>
        <w:t xml:space="preserve">Les </w:t>
      </w:r>
      <w:r w:rsidRPr="00665F36">
        <w:rPr>
          <w:u w:val="single"/>
        </w:rPr>
        <w:t>parents délégués</w:t>
      </w:r>
      <w:r w:rsidR="00DD22F3">
        <w:rPr>
          <w:u w:val="single"/>
        </w:rPr>
        <w:t xml:space="preserve"> présents :</w:t>
      </w:r>
    </w:p>
    <w:p w14:paraId="2F2DE50D" w14:textId="77777777" w:rsidR="00DD22F3" w:rsidRPr="00DD22F3" w:rsidRDefault="00DD22F3" w:rsidP="0063655D">
      <w:pPr>
        <w:numPr>
          <w:ilvl w:val="0"/>
          <w:numId w:val="1"/>
        </w:numPr>
        <w:jc w:val="both"/>
      </w:pPr>
      <w:r>
        <w:rPr>
          <w:u w:val="single"/>
        </w:rPr>
        <w:t xml:space="preserve"> </w:t>
      </w:r>
      <w:r w:rsidRPr="00DD22F3">
        <w:t xml:space="preserve">Mmes </w:t>
      </w:r>
      <w:proofErr w:type="spellStart"/>
      <w:r w:rsidRPr="00DD22F3">
        <w:t>Bardail</w:t>
      </w:r>
      <w:proofErr w:type="spellEnd"/>
      <w:r w:rsidRPr="00DD22F3">
        <w:t xml:space="preserve"> et Baron</w:t>
      </w:r>
    </w:p>
    <w:p w14:paraId="0EB8F52C" w14:textId="77777777" w:rsidR="00DD22F3" w:rsidRDefault="0063655D" w:rsidP="00DD22F3">
      <w:pPr>
        <w:numPr>
          <w:ilvl w:val="0"/>
          <w:numId w:val="1"/>
        </w:numPr>
        <w:jc w:val="both"/>
      </w:pPr>
      <w:r>
        <w:t xml:space="preserve"> </w:t>
      </w:r>
      <w:r w:rsidR="00DD22F3">
        <w:t xml:space="preserve">Ils </w:t>
      </w:r>
      <w:r>
        <w:t xml:space="preserve">ont été </w:t>
      </w:r>
      <w:r w:rsidRPr="0063655D">
        <w:t>remerci</w:t>
      </w:r>
      <w:r>
        <w:t>és</w:t>
      </w:r>
      <w:r w:rsidRPr="00466B0A">
        <w:t xml:space="preserve"> </w:t>
      </w:r>
      <w:r w:rsidR="00DD22F3">
        <w:t xml:space="preserve">par la directrice </w:t>
      </w:r>
      <w:r w:rsidRPr="00466B0A">
        <w:t>pour leur engagement</w:t>
      </w:r>
      <w:r>
        <w:t xml:space="preserve">. </w:t>
      </w:r>
    </w:p>
    <w:p w14:paraId="68A25D77" w14:textId="77777777" w:rsidR="00DD22F3" w:rsidRDefault="0063655D" w:rsidP="00DD22F3">
      <w:pPr>
        <w:numPr>
          <w:ilvl w:val="0"/>
          <w:numId w:val="1"/>
        </w:numPr>
        <w:jc w:val="both"/>
      </w:pPr>
      <w:r>
        <w:t>Ils sont 5 et</w:t>
      </w:r>
      <w:r w:rsidRPr="00466B0A">
        <w:t xml:space="preserve"> ont été élus avec 49,41% des voix</w:t>
      </w:r>
    </w:p>
    <w:p w14:paraId="37E89F2F" w14:textId="77777777" w:rsidR="00DD22F3" w:rsidRPr="00466B0A" w:rsidRDefault="00DD22F3" w:rsidP="00DD22F3">
      <w:pPr>
        <w:numPr>
          <w:ilvl w:val="0"/>
          <w:numId w:val="1"/>
        </w:numPr>
        <w:jc w:val="both"/>
      </w:pPr>
      <w:r w:rsidRPr="00DD22F3">
        <w:rPr>
          <w:u w:val="single"/>
        </w:rPr>
        <w:t xml:space="preserve"> </w:t>
      </w:r>
      <w:r w:rsidRPr="00466B0A">
        <w:rPr>
          <w:u w:val="single"/>
        </w:rPr>
        <w:t>L’équipe pédagogique</w:t>
      </w:r>
      <w:r>
        <w:rPr>
          <w:u w:val="single"/>
        </w:rPr>
        <w:t> :</w:t>
      </w:r>
      <w:r>
        <w:t xml:space="preserve"> Mme </w:t>
      </w:r>
      <w:proofErr w:type="spellStart"/>
      <w:r>
        <w:t>Fallet</w:t>
      </w:r>
      <w:proofErr w:type="spellEnd"/>
      <w:r>
        <w:t xml:space="preserve"> (PS), Mme Gautheron (PS-MS), Mme Sarrazin (PS-MS), Mme Thomas (MS-GS) et Mme Dubout et Mme Rochet-Bielle(GS).</w:t>
      </w:r>
    </w:p>
    <w:p w14:paraId="722F98B3" w14:textId="77777777" w:rsidR="0063655D" w:rsidRPr="00466B0A" w:rsidRDefault="00665F36" w:rsidP="0063655D">
      <w:pPr>
        <w:numPr>
          <w:ilvl w:val="0"/>
          <w:numId w:val="1"/>
        </w:numPr>
        <w:jc w:val="both"/>
      </w:pPr>
      <w:r>
        <w:t>.</w:t>
      </w:r>
    </w:p>
    <w:p w14:paraId="270207EF" w14:textId="77777777" w:rsidR="0063655D" w:rsidRPr="00466B0A" w:rsidRDefault="0063655D" w:rsidP="0063655D"/>
    <w:p w14:paraId="13F72DE0" w14:textId="77777777" w:rsidR="0008656F" w:rsidRDefault="00665F36" w:rsidP="0063655D">
      <w:pPr>
        <w:pStyle w:val="Paragraphedeliste"/>
        <w:numPr>
          <w:ilvl w:val="0"/>
          <w:numId w:val="6"/>
        </w:numPr>
        <w:rPr>
          <w:b/>
          <w:sz w:val="28"/>
          <w:szCs w:val="28"/>
        </w:rPr>
      </w:pPr>
      <w:r>
        <w:rPr>
          <w:b/>
          <w:sz w:val="28"/>
          <w:szCs w:val="28"/>
        </w:rPr>
        <w:t>E</w:t>
      </w:r>
      <w:r w:rsidR="0063655D" w:rsidRPr="0063655D">
        <w:rPr>
          <w:b/>
          <w:sz w:val="28"/>
          <w:szCs w:val="28"/>
        </w:rPr>
        <w:t>ffectifs</w:t>
      </w:r>
    </w:p>
    <w:p w14:paraId="0CA799E2" w14:textId="77777777" w:rsidR="00754AD0" w:rsidRPr="0063655D" w:rsidRDefault="00754AD0" w:rsidP="0063655D">
      <w:pPr>
        <w:pStyle w:val="Paragraphedeliste"/>
        <w:numPr>
          <w:ilvl w:val="0"/>
          <w:numId w:val="6"/>
        </w:numPr>
        <w:rPr>
          <w:b/>
          <w:sz w:val="28"/>
          <w:szCs w:val="28"/>
        </w:rPr>
      </w:pPr>
    </w:p>
    <w:p w14:paraId="14C72CB9" w14:textId="77777777" w:rsidR="0008656F" w:rsidRDefault="0063655D" w:rsidP="0063655D">
      <w:r>
        <w:t>Sur les 135 élèves inscrits, il y a 50 PS, 42 MS et 42 GS.</w:t>
      </w:r>
    </w:p>
    <w:p w14:paraId="380B82D5" w14:textId="77777777" w:rsidR="0063655D" w:rsidRPr="00466B0A" w:rsidRDefault="0063655D" w:rsidP="0063655D">
      <w:r>
        <w:t>En moyenne, on compte 27 élèves par classe.</w:t>
      </w:r>
    </w:p>
    <w:p w14:paraId="2CA7061D" w14:textId="77777777" w:rsidR="00B01FB2" w:rsidRDefault="0063655D" w:rsidP="0063655D">
      <w:r>
        <w:t>On dénombre 65 nouveaux</w:t>
      </w:r>
      <w:r w:rsidR="00B01FB2">
        <w:t xml:space="preserve"> arrivants. </w:t>
      </w:r>
    </w:p>
    <w:p w14:paraId="1EA24D1F" w14:textId="77777777" w:rsidR="0063655D" w:rsidRDefault="00B01FB2" w:rsidP="0063655D">
      <w:r>
        <w:t>10 mouvements : enfants arrivés après la rentrée ou ayant qu</w:t>
      </w:r>
      <w:r w:rsidR="00754AD0">
        <w:t>itté l’école depuis cette date.</w:t>
      </w:r>
    </w:p>
    <w:p w14:paraId="537555C8" w14:textId="77777777" w:rsidR="002D0A2C" w:rsidRDefault="0063655D" w:rsidP="00DF5834">
      <w:pPr>
        <w:jc w:val="both"/>
      </w:pPr>
      <w:r>
        <w:t xml:space="preserve">Il est difficile de prévoir les effectifs à l’avance et de les répartir entre les écoles de Gex. Le Pays de Gex est une zone où </w:t>
      </w:r>
      <w:r w:rsidR="00581A1E">
        <w:t>la</w:t>
      </w:r>
      <w:r>
        <w:t xml:space="preserve"> mobilité</w:t>
      </w:r>
      <w:r w:rsidR="00581A1E">
        <w:t xml:space="preserve"> est importante</w:t>
      </w:r>
      <w:r>
        <w:t>.</w:t>
      </w:r>
    </w:p>
    <w:p w14:paraId="5768CA59" w14:textId="77777777" w:rsidR="00DF5834" w:rsidRDefault="00DF5834" w:rsidP="00581A1E"/>
    <w:p w14:paraId="6A27995D" w14:textId="77777777" w:rsidR="00581A1E" w:rsidRDefault="00581A1E" w:rsidP="00581A1E">
      <w:pPr>
        <w:jc w:val="both"/>
      </w:pPr>
      <w:r>
        <w:t xml:space="preserve">Sur cet effectif, il y a un PPS (plan particulier de scolarité) avec notification d’AVS et un en cours. Le poste d’AVS est pourvu par Mme LANGOT. </w:t>
      </w:r>
    </w:p>
    <w:p w14:paraId="0C33673F" w14:textId="77777777" w:rsidR="00581A1E" w:rsidRDefault="00581A1E" w:rsidP="00581A1E">
      <w:pPr>
        <w:jc w:val="both"/>
      </w:pPr>
      <w:r>
        <w:t>4 PAI ont été demandés dont 2 suivis et 2 reconduction</w:t>
      </w:r>
      <w:r w:rsidR="00754AD0">
        <w:t>s</w:t>
      </w:r>
      <w:r>
        <w:t>.</w:t>
      </w:r>
    </w:p>
    <w:p w14:paraId="2B0C82ED" w14:textId="77777777" w:rsidR="00581A1E" w:rsidRDefault="00581A1E" w:rsidP="00581A1E">
      <w:pPr>
        <w:jc w:val="both"/>
      </w:pPr>
      <w:r>
        <w:lastRenderedPageBreak/>
        <w:t xml:space="preserve">8 demandes de suivi ont été faites au RASED (Réseau d’aide spécifique aux enfants en difficultés) en accord avec les parents. La psychologue scolaire intervient en faisant une visite </w:t>
      </w:r>
      <w:r w:rsidR="00665F36">
        <w:t>en</w:t>
      </w:r>
      <w:r>
        <w:t xml:space="preserve"> classe, puis </w:t>
      </w:r>
      <w:r w:rsidR="00754AD0">
        <w:t xml:space="preserve">rencontre </w:t>
      </w:r>
      <w:r>
        <w:t>les parents par la suite. Elle a un rôle de conseil.</w:t>
      </w:r>
    </w:p>
    <w:p w14:paraId="1A0789ED" w14:textId="77777777" w:rsidR="00581A1E" w:rsidRPr="00466B0A" w:rsidRDefault="00581A1E" w:rsidP="00581A1E">
      <w:pPr>
        <w:jc w:val="both"/>
      </w:pPr>
    </w:p>
    <w:p w14:paraId="2E431C0B" w14:textId="77777777" w:rsidR="00581A1E" w:rsidRDefault="00581A1E" w:rsidP="00581A1E">
      <w:pPr>
        <w:pStyle w:val="Paragraphedeliste"/>
        <w:numPr>
          <w:ilvl w:val="0"/>
          <w:numId w:val="6"/>
        </w:numPr>
        <w:rPr>
          <w:b/>
          <w:sz w:val="28"/>
          <w:szCs w:val="28"/>
        </w:rPr>
      </w:pPr>
      <w:r w:rsidRPr="00581A1E">
        <w:rPr>
          <w:b/>
          <w:sz w:val="28"/>
          <w:szCs w:val="28"/>
        </w:rPr>
        <w:t>Obligation scolaire</w:t>
      </w:r>
    </w:p>
    <w:p w14:paraId="5F97AEC1" w14:textId="77777777" w:rsidR="00754AD0" w:rsidRDefault="00754AD0" w:rsidP="00581A1E">
      <w:pPr>
        <w:pStyle w:val="Paragraphedeliste"/>
        <w:numPr>
          <w:ilvl w:val="0"/>
          <w:numId w:val="6"/>
        </w:numPr>
        <w:rPr>
          <w:b/>
          <w:sz w:val="28"/>
          <w:szCs w:val="28"/>
        </w:rPr>
      </w:pPr>
    </w:p>
    <w:p w14:paraId="59181D5E" w14:textId="77777777" w:rsidR="00581A1E" w:rsidRDefault="00581A1E" w:rsidP="00581A1E">
      <w:r>
        <w:t>Depuis la rentrée 2019, l’école est obligatoire dès 3 ans.</w:t>
      </w:r>
      <w:r w:rsidR="00DF5834">
        <w:t xml:space="preserve"> Il y a obligation d’assiduité.</w:t>
      </w:r>
    </w:p>
    <w:p w14:paraId="0D2B97A3" w14:textId="77777777" w:rsidR="00207CE4" w:rsidRDefault="00DF5834" w:rsidP="00DF5834">
      <w:pPr>
        <w:jc w:val="both"/>
      </w:pPr>
      <w:r>
        <w:t>13 dérogations</w:t>
      </w:r>
      <w:r w:rsidR="00754AD0">
        <w:t xml:space="preserve"> à la scolarisation l’après-midi</w:t>
      </w:r>
      <w:r>
        <w:t xml:space="preserve"> ont été faites et sont révisables à chaque période. Elles sont </w:t>
      </w:r>
      <w:r w:rsidR="00754AD0">
        <w:t>soumises</w:t>
      </w:r>
      <w:r>
        <w:t xml:space="preserve"> à </w:t>
      </w:r>
      <w:r w:rsidR="00754AD0">
        <w:t xml:space="preserve">Mr </w:t>
      </w:r>
      <w:r>
        <w:t xml:space="preserve">l’Inspecteur de l’éducation nationale </w:t>
      </w:r>
      <w:r w:rsidR="00754AD0">
        <w:t>pour acceptation</w:t>
      </w:r>
      <w:r>
        <w:t>. Les motifs évoqués sont : la durée de sieste supérieure à 2h,</w:t>
      </w:r>
      <w:r w:rsidR="00754AD0">
        <w:t xml:space="preserve"> enfant</w:t>
      </w:r>
      <w:r>
        <w:t xml:space="preserve"> </w:t>
      </w:r>
      <w:r w:rsidR="00754AD0">
        <w:t>qui n’a pas acquis la propreté à la sieste ou besoin de rituel avant de se coucher.</w:t>
      </w:r>
    </w:p>
    <w:p w14:paraId="5C64FEB0" w14:textId="77777777" w:rsidR="00207CE4" w:rsidRDefault="00207CE4" w:rsidP="00DF5834">
      <w:pPr>
        <w:jc w:val="both"/>
      </w:pPr>
      <w:r>
        <w:t>Pour les parents qui souhai</w:t>
      </w:r>
      <w:r w:rsidR="00754AD0">
        <w:t>tent faire l’école à la maison, une déclaration auprès de l’I</w:t>
      </w:r>
      <w:r>
        <w:t>nspection académique</w:t>
      </w:r>
      <w:r w:rsidR="00754AD0">
        <w:t xml:space="preserve"> est possible</w:t>
      </w:r>
      <w:r>
        <w:t xml:space="preserve">. Une enquête sociale est faite par la mairie qui fait </w:t>
      </w:r>
      <w:r w:rsidR="00665F36">
        <w:t>un rapport au service DESCO. L’I</w:t>
      </w:r>
      <w:r>
        <w:t xml:space="preserve">nspecteur de l’éducation nationale peut éventuellement convoquer les parents pour vérifier si les programmes sont respectés </w:t>
      </w:r>
      <w:r w:rsidR="00754AD0">
        <w:t>afin</w:t>
      </w:r>
      <w:r>
        <w:t xml:space="preserve"> que l’enfant </w:t>
      </w:r>
      <w:proofErr w:type="gramStart"/>
      <w:r w:rsidR="00754AD0">
        <w:t>acquiert</w:t>
      </w:r>
      <w:proofErr w:type="gramEnd"/>
      <w:r w:rsidR="00754AD0">
        <w:t xml:space="preserve"> les compétence requises en fonction de son âge et puisse intégrer l’école à tout moment</w:t>
      </w:r>
      <w:r>
        <w:t xml:space="preserve">. </w:t>
      </w:r>
    </w:p>
    <w:p w14:paraId="298B81CD" w14:textId="77777777" w:rsidR="00DF5834" w:rsidRDefault="00DF5834" w:rsidP="00581A1E">
      <w:r>
        <w:t>Toute absence doit être signalée et justifiée par mail ou écrit dans le cahier de liaison.</w:t>
      </w:r>
    </w:p>
    <w:p w14:paraId="67FF6379" w14:textId="77777777" w:rsidR="00DF5834" w:rsidRDefault="00DF5834" w:rsidP="00DF5834">
      <w:pPr>
        <w:jc w:val="both"/>
      </w:pPr>
      <w:r w:rsidRPr="00DF5834">
        <w:t>Mme la directrice rappelle les motifs d’absence valables</w:t>
      </w:r>
      <w:r w:rsidR="00754AD0">
        <w:t xml:space="preserve"> en citant l’article R 131-5 et L 13168</w:t>
      </w:r>
      <w:r w:rsidRPr="00DF5834">
        <w:t> : maladie, réunion solennelle, absences temporaires des personnes responsables lorsque les enfants les suivent, empêchement résultant de la difficulté accidentelle des communications.</w:t>
      </w:r>
    </w:p>
    <w:p w14:paraId="4B97F62B" w14:textId="77777777" w:rsidR="00207CE4" w:rsidRDefault="00207CE4" w:rsidP="00DF5834">
      <w:pPr>
        <w:jc w:val="both"/>
      </w:pPr>
    </w:p>
    <w:p w14:paraId="1FCBA7F7" w14:textId="77777777" w:rsidR="00DF5834" w:rsidRPr="00DF5834" w:rsidRDefault="00DF5834" w:rsidP="00DF5834">
      <w:pPr>
        <w:jc w:val="both"/>
      </w:pPr>
      <w:r w:rsidRPr="00DF5834">
        <w:t>En cas de non-respect, des sa</w:t>
      </w:r>
      <w:r w:rsidR="00665F36">
        <w:t>nctions peuvent être appliquées :</w:t>
      </w:r>
    </w:p>
    <w:p w14:paraId="62F76820" w14:textId="77777777" w:rsidR="00935EF3" w:rsidRPr="00DF5834" w:rsidRDefault="00935EF3" w:rsidP="00DF5834">
      <w:pPr>
        <w:pStyle w:val="NormalWeb"/>
        <w:shd w:val="clear" w:color="auto" w:fill="FFFFFF"/>
        <w:spacing w:before="180" w:beforeAutospacing="0" w:after="180" w:afterAutospacing="0"/>
        <w:jc w:val="both"/>
        <w:rPr>
          <w:color w:val="000000"/>
        </w:rPr>
      </w:pPr>
      <w:r w:rsidRPr="00DF5834">
        <w:rPr>
          <w:color w:val="000000"/>
        </w:rPr>
        <w:t>1° Lorsque, malgré l'invitation du directeur ou de la directrice de l'établissement d'enseignement, ils n'ont pas fait connaître les motifs d'absence de l'enfant ou qu'ils ont donné des motifs d'absence inexacts ;</w:t>
      </w:r>
    </w:p>
    <w:p w14:paraId="486272B5" w14:textId="77777777" w:rsidR="00935EF3" w:rsidRPr="00DF5834" w:rsidRDefault="00935EF3" w:rsidP="00DF5834">
      <w:pPr>
        <w:pStyle w:val="NormalWeb"/>
        <w:shd w:val="clear" w:color="auto" w:fill="FFFFFF"/>
        <w:spacing w:before="180" w:beforeAutospacing="0" w:after="180" w:afterAutospacing="0"/>
        <w:jc w:val="both"/>
        <w:rPr>
          <w:color w:val="000000"/>
        </w:rPr>
      </w:pPr>
      <w:r w:rsidRPr="00DF5834">
        <w:rPr>
          <w:color w:val="000000"/>
        </w:rPr>
        <w:t>2° Lorsque l'enfant a manqué la classe sans motif légitime ni excuses valables au moins quatre demi-journées dans le mois.</w:t>
      </w:r>
    </w:p>
    <w:p w14:paraId="03D776DA" w14:textId="77777777" w:rsidR="00935EF3" w:rsidRPr="00DF5834" w:rsidRDefault="00935EF3" w:rsidP="00DF5834">
      <w:pPr>
        <w:pStyle w:val="NormalWeb"/>
        <w:shd w:val="clear" w:color="auto" w:fill="FFFFFF"/>
        <w:spacing w:before="180" w:beforeAutospacing="0" w:after="180" w:afterAutospacing="0"/>
        <w:jc w:val="both"/>
        <w:rPr>
          <w:color w:val="000000"/>
        </w:rPr>
      </w:pPr>
      <w:r w:rsidRPr="00DF5834">
        <w:rPr>
          <w:color w:val="000000"/>
        </w:rPr>
        <w:t>Lorsque le directeur ou la directrice de l'établissement d'enseignement saisit l'inspecteur d'académie afin que celui-ci adresse un avertissement aux personnes responsables de l'enfant, dans les cas prévus aux deux alinéas précédents, il en informe le maire de la commune dans laquelle l'élève est domicilié.</w:t>
      </w:r>
    </w:p>
    <w:p w14:paraId="7BF74EA7" w14:textId="77777777" w:rsidR="00935EF3" w:rsidRPr="00DF5834" w:rsidRDefault="00935EF3" w:rsidP="00DF5834">
      <w:pPr>
        <w:pStyle w:val="NormalWeb"/>
        <w:shd w:val="clear" w:color="auto" w:fill="FFFFFF"/>
        <w:spacing w:before="180" w:beforeAutospacing="0" w:after="180" w:afterAutospacing="0"/>
        <w:jc w:val="both"/>
        <w:rPr>
          <w:color w:val="000000"/>
        </w:rPr>
      </w:pPr>
      <w:r w:rsidRPr="00DF5834">
        <w:rPr>
          <w:color w:val="000000"/>
        </w:rPr>
        <w:t>L'inspecteur d'académie saisit le président du conseil général des situations qui lui paraissent justifier la mise en place d'un contrat de responsabilité parentale prévu à l'article L. 222-4-1 du code de l'action sociale et des familles.</w:t>
      </w:r>
    </w:p>
    <w:p w14:paraId="5991451E" w14:textId="77777777" w:rsidR="00935EF3" w:rsidRPr="00DF5834" w:rsidRDefault="00935EF3" w:rsidP="00DF5834">
      <w:pPr>
        <w:pStyle w:val="NormalWeb"/>
        <w:shd w:val="clear" w:color="auto" w:fill="FFFFFF"/>
        <w:spacing w:before="180" w:beforeAutospacing="0" w:after="180" w:afterAutospacing="0"/>
        <w:jc w:val="both"/>
        <w:rPr>
          <w:color w:val="000000"/>
        </w:rPr>
      </w:pPr>
      <w:r w:rsidRPr="00DF5834">
        <w:rPr>
          <w:color w:val="000000"/>
        </w:rPr>
        <w:t>Il communique au maire la liste des élèves domiciliés dans la commune pour lesquels un avertissement tel que défini au présent article a été notifié.</w:t>
      </w:r>
    </w:p>
    <w:p w14:paraId="351571D5" w14:textId="77777777" w:rsidR="00935EF3" w:rsidRPr="00DF5834" w:rsidRDefault="00935EF3" w:rsidP="00DF5834">
      <w:pPr>
        <w:pStyle w:val="NormalWeb"/>
        <w:shd w:val="clear" w:color="auto" w:fill="FFFFFF"/>
        <w:spacing w:before="180" w:beforeAutospacing="0" w:after="180" w:afterAutospacing="0"/>
        <w:jc w:val="both"/>
        <w:rPr>
          <w:color w:val="000000"/>
        </w:rPr>
      </w:pPr>
      <w:r w:rsidRPr="00DF5834">
        <w:rPr>
          <w:color w:val="000000"/>
        </w:rPr>
        <w:t>Les informations communiquées au maire en application du présent article sont enregistrées dans le traitement prévu à l'article L. 131-6.</w:t>
      </w:r>
    </w:p>
    <w:p w14:paraId="12BCBB5E" w14:textId="77777777" w:rsidR="002C7383" w:rsidRDefault="00207CE4" w:rsidP="00207CE4">
      <w:pPr>
        <w:jc w:val="both"/>
      </w:pPr>
      <w:r>
        <w:t xml:space="preserve">Les élèves ne peuvent </w:t>
      </w:r>
      <w:r w:rsidR="00205E61">
        <w:t xml:space="preserve">être </w:t>
      </w:r>
      <w:r>
        <w:t>récupér</w:t>
      </w:r>
      <w:r w:rsidR="00205E61">
        <w:t>és</w:t>
      </w:r>
      <w:r>
        <w:t xml:space="preserve"> au milieu de la journée </w:t>
      </w:r>
      <w:r w:rsidR="00205E61">
        <w:t xml:space="preserve">pour </w:t>
      </w:r>
      <w:r w:rsidR="00300DD5">
        <w:t xml:space="preserve">convenance personnelle </w:t>
      </w:r>
      <w:r>
        <w:t xml:space="preserve">en raison du plan </w:t>
      </w:r>
      <w:proofErr w:type="spellStart"/>
      <w:r>
        <w:t>vigipirate</w:t>
      </w:r>
      <w:proofErr w:type="spellEnd"/>
      <w:r>
        <w:t xml:space="preserve">. Seuls les enfants malades ou </w:t>
      </w:r>
      <w:r w:rsidR="00300DD5">
        <w:t>victimes d’</w:t>
      </w:r>
      <w:r>
        <w:t>accidents sont autorisés à partir.</w:t>
      </w:r>
    </w:p>
    <w:p w14:paraId="6D6CC775" w14:textId="77777777" w:rsidR="00207CE4" w:rsidRDefault="00207CE4" w:rsidP="00207CE4">
      <w:pPr>
        <w:jc w:val="both"/>
      </w:pPr>
      <w:r>
        <w:t xml:space="preserve">Les enseignants et ATSEM ne sont pas </w:t>
      </w:r>
      <w:r w:rsidR="00205E61">
        <w:t>habilités</w:t>
      </w:r>
      <w:r>
        <w:t xml:space="preserve"> à donner des médicaments.</w:t>
      </w:r>
    </w:p>
    <w:p w14:paraId="012CCA32" w14:textId="77777777" w:rsidR="00207CE4" w:rsidRPr="00466B0A" w:rsidRDefault="00207CE4" w:rsidP="002C7383"/>
    <w:p w14:paraId="2E5588DA" w14:textId="77777777" w:rsidR="00300DD5" w:rsidRDefault="00205E61" w:rsidP="00205E61">
      <w:pPr>
        <w:jc w:val="both"/>
      </w:pPr>
      <w:r>
        <w:t xml:space="preserve">Selon les </w:t>
      </w:r>
      <w:r w:rsidR="00DF5834" w:rsidRPr="00466B0A">
        <w:t>Ins</w:t>
      </w:r>
      <w:r>
        <w:t>tructions ministérielles, les classes de GS</w:t>
      </w:r>
      <w:r w:rsidR="00DF5834" w:rsidRPr="00466B0A">
        <w:t xml:space="preserve"> </w:t>
      </w:r>
      <w:r w:rsidR="00665F36">
        <w:t>doivent accueillir</w:t>
      </w:r>
      <w:r>
        <w:t xml:space="preserve"> 24 élèves. Compte-tenu des effectifs de cette année, il n’a pas été possible de le réaliser. Cela </w:t>
      </w:r>
      <w:r w:rsidR="00DF5834" w:rsidRPr="00466B0A">
        <w:t>explique les changements après la rentrée. Ils se sont fait</w:t>
      </w:r>
      <w:r w:rsidR="00665F36">
        <w:t>s</w:t>
      </w:r>
      <w:r w:rsidR="00DF5834" w:rsidRPr="00466B0A">
        <w:t xml:space="preserve"> en accord avec les familles en respectant l’équil</w:t>
      </w:r>
      <w:r>
        <w:t>ibre filles-</w:t>
      </w:r>
      <w:r w:rsidR="00DF5834" w:rsidRPr="00466B0A">
        <w:t xml:space="preserve">garçons et </w:t>
      </w:r>
      <w:r w:rsidR="00665F36">
        <w:t xml:space="preserve">les </w:t>
      </w:r>
      <w:r w:rsidR="00DF5834" w:rsidRPr="00466B0A">
        <w:t>classes d’âge dans les classes.</w:t>
      </w:r>
      <w:r w:rsidR="00300DD5" w:rsidRPr="00300DD5">
        <w:t xml:space="preserve"> </w:t>
      </w:r>
    </w:p>
    <w:p w14:paraId="226FDEE0" w14:textId="77777777" w:rsidR="00DF5834" w:rsidRPr="00466B0A" w:rsidRDefault="00300DD5" w:rsidP="00205E61">
      <w:pPr>
        <w:jc w:val="both"/>
      </w:pPr>
      <w:r w:rsidRPr="00466B0A">
        <w:t>Cependant, c’est une mesure positive pour les enfants, un choix de qualité nécessaire.</w:t>
      </w:r>
    </w:p>
    <w:p w14:paraId="38C607E3" w14:textId="77777777" w:rsidR="00DF5834" w:rsidRPr="00466B0A" w:rsidRDefault="00DF5834" w:rsidP="00665F36">
      <w:pPr>
        <w:jc w:val="both"/>
      </w:pPr>
      <w:r w:rsidRPr="00466B0A">
        <w:t>Ce sera un challenge supplémenta</w:t>
      </w:r>
      <w:r w:rsidR="00205E61">
        <w:t xml:space="preserve">ire pour les communes </w:t>
      </w:r>
      <w:r w:rsidRPr="00466B0A">
        <w:t xml:space="preserve">loin de faciliter le travail de répartition à Gex. </w:t>
      </w:r>
    </w:p>
    <w:p w14:paraId="20295CC1" w14:textId="77777777" w:rsidR="00DF5834" w:rsidRPr="00466B0A" w:rsidRDefault="00205E61" w:rsidP="00665F36">
      <w:pPr>
        <w:jc w:val="both"/>
      </w:pPr>
      <w:r>
        <w:t xml:space="preserve">L’école de </w:t>
      </w:r>
      <w:proofErr w:type="spellStart"/>
      <w:r>
        <w:t>Perdtemps</w:t>
      </w:r>
      <w:proofErr w:type="spellEnd"/>
      <w:r>
        <w:t xml:space="preserve"> ne pourra pas accueillir de 6</w:t>
      </w:r>
      <w:r w:rsidRPr="00205E61">
        <w:rPr>
          <w:vertAlign w:val="superscript"/>
        </w:rPr>
        <w:t>ème</w:t>
      </w:r>
      <w:r>
        <w:t xml:space="preserve"> classe en raison du manque de pla</w:t>
      </w:r>
      <w:r w:rsidR="00665F36">
        <w:t>ce dans les locaux</w:t>
      </w:r>
      <w:r>
        <w:t>.</w:t>
      </w:r>
    </w:p>
    <w:p w14:paraId="6DD82CA1" w14:textId="77777777" w:rsidR="002C7383" w:rsidRPr="00466B0A" w:rsidRDefault="002C7383" w:rsidP="002C7383"/>
    <w:p w14:paraId="1935187F" w14:textId="77777777" w:rsidR="002D0A2C" w:rsidRDefault="002C7383" w:rsidP="00205E61">
      <w:pPr>
        <w:pStyle w:val="Paragraphedeliste"/>
        <w:numPr>
          <w:ilvl w:val="0"/>
          <w:numId w:val="6"/>
        </w:numPr>
        <w:rPr>
          <w:b/>
          <w:sz w:val="28"/>
          <w:szCs w:val="28"/>
        </w:rPr>
      </w:pPr>
      <w:r w:rsidRPr="00205E61">
        <w:rPr>
          <w:b/>
          <w:sz w:val="28"/>
          <w:szCs w:val="28"/>
        </w:rPr>
        <w:lastRenderedPageBreak/>
        <w:t>Bâtiment</w:t>
      </w:r>
    </w:p>
    <w:p w14:paraId="24F98B4B" w14:textId="77777777" w:rsidR="00300DD5" w:rsidRPr="00205E61" w:rsidRDefault="00300DD5" w:rsidP="00300DD5">
      <w:pPr>
        <w:pStyle w:val="Paragraphedeliste"/>
        <w:rPr>
          <w:b/>
          <w:sz w:val="28"/>
          <w:szCs w:val="28"/>
        </w:rPr>
      </w:pPr>
    </w:p>
    <w:p w14:paraId="146176D8" w14:textId="77777777" w:rsidR="002D0A2C" w:rsidRPr="00205E61" w:rsidRDefault="002C7383" w:rsidP="00205E61">
      <w:pPr>
        <w:pStyle w:val="Paragraphedeliste"/>
        <w:numPr>
          <w:ilvl w:val="0"/>
          <w:numId w:val="7"/>
        </w:numPr>
      </w:pPr>
      <w:r w:rsidRPr="00205E61">
        <w:t>La</w:t>
      </w:r>
      <w:r w:rsidR="00205E61">
        <w:t xml:space="preserve"> sécurité dans l’établissement</w:t>
      </w:r>
    </w:p>
    <w:p w14:paraId="7A18F197" w14:textId="77777777" w:rsidR="002C7383" w:rsidRPr="00466B0A" w:rsidRDefault="002C7383" w:rsidP="00205E61">
      <w:pPr>
        <w:jc w:val="both"/>
      </w:pPr>
      <w:r w:rsidRPr="00466B0A">
        <w:t>Les alertes incendie et confinement ont été faites.</w:t>
      </w:r>
    </w:p>
    <w:p w14:paraId="29F925BE" w14:textId="77777777" w:rsidR="002C7383" w:rsidRPr="00466B0A" w:rsidRDefault="002C7383" w:rsidP="00205E61">
      <w:pPr>
        <w:jc w:val="both"/>
      </w:pPr>
      <w:r w:rsidRPr="00466B0A">
        <w:t>Bilan : la classe de petits-moyens entend faiblement l’alarme placée dans la classe contigüe. Seule l’ATSEM l’a entendue. Ce problème avait déjà été signalé l’an dernier</w:t>
      </w:r>
      <w:r w:rsidR="00665F36">
        <w:t xml:space="preserve"> de mettre une alarme dans le couloir commun</w:t>
      </w:r>
      <w:r w:rsidRPr="00466B0A">
        <w:t>.</w:t>
      </w:r>
    </w:p>
    <w:p w14:paraId="5629B57A" w14:textId="77777777" w:rsidR="002C7383" w:rsidRDefault="00205E61" w:rsidP="00205E61">
      <w:pPr>
        <w:jc w:val="both"/>
      </w:pPr>
      <w:r>
        <w:t>Pour le confinement, u</w:t>
      </w:r>
      <w:r w:rsidR="002C7383" w:rsidRPr="00466B0A">
        <w:t>ne alarme devrait être posée pour tout le groupe scolaire. Ce serait sous forme d’un message diffusé. Elle se déclencherait par des boitiers répartis dans le bâtiment.</w:t>
      </w:r>
    </w:p>
    <w:p w14:paraId="1923DFCA" w14:textId="77777777" w:rsidR="00665F36" w:rsidRDefault="00205E61" w:rsidP="00205E61">
      <w:pPr>
        <w:jc w:val="both"/>
      </w:pPr>
      <w:r>
        <w:t>Il est rappelé qu’en cas de confinement, les parents ne doivent pas se rendre à l’école et libérer les communications. La sécurité des enfants est la priorité.</w:t>
      </w:r>
    </w:p>
    <w:p w14:paraId="104D1364" w14:textId="77777777" w:rsidR="00665F36" w:rsidRPr="00466B0A" w:rsidRDefault="00665F36" w:rsidP="00205E61">
      <w:pPr>
        <w:jc w:val="both"/>
      </w:pPr>
    </w:p>
    <w:p w14:paraId="77ED8FFB" w14:textId="77777777" w:rsidR="00205E61" w:rsidRDefault="00205E61" w:rsidP="00205E61">
      <w:pPr>
        <w:pStyle w:val="Paragraphedeliste"/>
        <w:numPr>
          <w:ilvl w:val="0"/>
          <w:numId w:val="7"/>
        </w:numPr>
        <w:jc w:val="both"/>
      </w:pPr>
      <w:r>
        <w:t>Investissements</w:t>
      </w:r>
    </w:p>
    <w:p w14:paraId="6FB99A46" w14:textId="77777777" w:rsidR="002C7383" w:rsidRPr="00466B0A" w:rsidRDefault="00205E61" w:rsidP="00205E61">
      <w:pPr>
        <w:jc w:val="both"/>
      </w:pPr>
      <w:r>
        <w:t>U</w:t>
      </w:r>
      <w:r w:rsidR="002C7383" w:rsidRPr="00466B0A">
        <w:t>n budget supplémentaire a été al</w:t>
      </w:r>
      <w:r>
        <w:t>loué pour des lits superposés. L</w:t>
      </w:r>
      <w:r w:rsidR="002C7383" w:rsidRPr="00466B0A">
        <w:t>e coût de la literie a été prél</w:t>
      </w:r>
      <w:r>
        <w:t>evé sur le budget de l’école. U</w:t>
      </w:r>
      <w:r w:rsidR="002C7383" w:rsidRPr="00466B0A">
        <w:t>ne fois installés, ces lits permettront à 11 enfants supplémentaires de prendre place dans la salle dortoir.</w:t>
      </w:r>
    </w:p>
    <w:p w14:paraId="3E6066A4" w14:textId="77777777" w:rsidR="002C7383" w:rsidRPr="00466B0A" w:rsidRDefault="002C7383" w:rsidP="00205E61">
      <w:pPr>
        <w:jc w:val="both"/>
      </w:pPr>
      <w:r w:rsidRPr="00466B0A">
        <w:t>Les projets de parc roulant et matériel informatique à destination des enfants restent en attente.</w:t>
      </w:r>
    </w:p>
    <w:p w14:paraId="134E7B1F" w14:textId="77777777" w:rsidR="002C7383" w:rsidRPr="00466B0A" w:rsidRDefault="002C7383" w:rsidP="00205E61">
      <w:pPr>
        <w:jc w:val="both"/>
      </w:pPr>
      <w:r w:rsidRPr="00466B0A">
        <w:t>L’ordinateur de direction a été changé.</w:t>
      </w:r>
    </w:p>
    <w:p w14:paraId="44D60A0F" w14:textId="77777777" w:rsidR="002C7383" w:rsidRPr="00466B0A" w:rsidRDefault="002C7383" w:rsidP="00205E61">
      <w:pPr>
        <w:jc w:val="both"/>
      </w:pPr>
      <w:r w:rsidRPr="00466B0A">
        <w:t>Du mobilier</w:t>
      </w:r>
      <w:r w:rsidR="00665F36">
        <w:t xml:space="preserve"> pour la classe de petits-</w:t>
      </w:r>
      <w:r w:rsidRPr="00466B0A">
        <w:t>moyens est prévu.</w:t>
      </w:r>
    </w:p>
    <w:p w14:paraId="624CCB52" w14:textId="77777777" w:rsidR="002D765A" w:rsidRPr="00466B0A" w:rsidRDefault="002D765A" w:rsidP="00205E61">
      <w:pPr>
        <w:jc w:val="both"/>
      </w:pPr>
    </w:p>
    <w:p w14:paraId="3720FBE1" w14:textId="77777777" w:rsidR="00205E61" w:rsidRDefault="00205E61" w:rsidP="00205E61">
      <w:pPr>
        <w:pStyle w:val="Paragraphedeliste"/>
        <w:numPr>
          <w:ilvl w:val="0"/>
          <w:numId w:val="7"/>
        </w:numPr>
        <w:jc w:val="both"/>
      </w:pPr>
      <w:r>
        <w:t>Travaux</w:t>
      </w:r>
    </w:p>
    <w:p w14:paraId="076BC095" w14:textId="77777777" w:rsidR="00057B24" w:rsidRDefault="00205E61" w:rsidP="00205E61">
      <w:pPr>
        <w:jc w:val="both"/>
      </w:pPr>
      <w:r>
        <w:t>U</w:t>
      </w:r>
      <w:r w:rsidR="002D765A" w:rsidRPr="00466B0A">
        <w:t>n chalet de rangement</w:t>
      </w:r>
      <w:r>
        <w:t xml:space="preserve"> a été installé </w:t>
      </w:r>
      <w:r w:rsidR="002D765A" w:rsidRPr="00466B0A">
        <w:t>dans la cour.</w:t>
      </w:r>
      <w:r w:rsidR="00057B24">
        <w:t xml:space="preserve"> </w:t>
      </w:r>
      <w:r w:rsidR="00300DD5">
        <w:t xml:space="preserve">Le jardin a été isolé de la cour </w:t>
      </w:r>
      <w:r w:rsidR="00057B24">
        <w:t xml:space="preserve">pour </w:t>
      </w:r>
      <w:r w:rsidR="00300DD5">
        <w:t>permettre une activité indépendante des temps de récréation.</w:t>
      </w:r>
    </w:p>
    <w:p w14:paraId="4BC7BF70" w14:textId="77777777" w:rsidR="002D765A" w:rsidRDefault="00057B24" w:rsidP="00205E61">
      <w:pPr>
        <w:jc w:val="both"/>
      </w:pPr>
      <w:r>
        <w:t>L’agencement du bureau de direction a été modifié pour intégrer le nouveau photocopieur.</w:t>
      </w:r>
    </w:p>
    <w:p w14:paraId="49080514" w14:textId="77777777" w:rsidR="00057B24" w:rsidRDefault="00057B24" w:rsidP="00205E61">
      <w:pPr>
        <w:jc w:val="both"/>
      </w:pPr>
      <w:r>
        <w:t>Un rendez-vous mensuel est organisé avec le service technique</w:t>
      </w:r>
      <w:r w:rsidR="00665F36">
        <w:t xml:space="preserve"> pour faciliter les travaux</w:t>
      </w:r>
      <w:r>
        <w:t>.</w:t>
      </w:r>
    </w:p>
    <w:p w14:paraId="53B79E7D" w14:textId="77777777" w:rsidR="00057B24" w:rsidRPr="00466B0A" w:rsidRDefault="00057B24" w:rsidP="00205E61">
      <w:pPr>
        <w:jc w:val="both"/>
      </w:pPr>
    </w:p>
    <w:p w14:paraId="46481387" w14:textId="77777777" w:rsidR="002D765A" w:rsidRPr="00057B24" w:rsidRDefault="00057B24" w:rsidP="00057B24">
      <w:pPr>
        <w:pStyle w:val="Paragraphedeliste"/>
        <w:numPr>
          <w:ilvl w:val="0"/>
          <w:numId w:val="7"/>
        </w:numPr>
        <w:jc w:val="both"/>
      </w:pPr>
      <w:r>
        <w:t>Les problèmes résiduels</w:t>
      </w:r>
    </w:p>
    <w:p w14:paraId="5621EE05" w14:textId="77777777" w:rsidR="002D765A" w:rsidRPr="00466B0A" w:rsidRDefault="00057B24" w:rsidP="00205E61">
      <w:pPr>
        <w:jc w:val="both"/>
      </w:pPr>
      <w:r>
        <w:rPr>
          <w:b/>
        </w:rPr>
        <w:t>-</w:t>
      </w:r>
      <w:r w:rsidR="002D765A" w:rsidRPr="00425682">
        <w:rPr>
          <w:u w:val="single"/>
        </w:rPr>
        <w:t>Les toilettes :</w:t>
      </w:r>
      <w:r w:rsidR="002D765A" w:rsidRPr="00466B0A">
        <w:t xml:space="preserve"> 7 toilettes pour</w:t>
      </w:r>
      <w:r>
        <w:t xml:space="preserve"> </w:t>
      </w:r>
      <w:r w:rsidR="002D765A" w:rsidRPr="00466B0A">
        <w:t>135 enfants : 4 passages par jour : 77 passages par cuvettes.</w:t>
      </w:r>
    </w:p>
    <w:p w14:paraId="6EB516B2" w14:textId="77777777" w:rsidR="002D765A" w:rsidRPr="00466B0A" w:rsidRDefault="002D765A" w:rsidP="00205E61">
      <w:pPr>
        <w:jc w:val="both"/>
      </w:pPr>
      <w:r w:rsidRPr="00466B0A">
        <w:t>Pour 5 cuvettes</w:t>
      </w:r>
      <w:r w:rsidR="00665F36">
        <w:t>,</w:t>
      </w:r>
      <w:r w:rsidRPr="00466B0A">
        <w:t xml:space="preserve"> </w:t>
      </w:r>
      <w:r w:rsidR="00057B24">
        <w:t xml:space="preserve">il y a </w:t>
      </w:r>
      <w:r w:rsidRPr="00466B0A">
        <w:t>108 passages par jour.</w:t>
      </w:r>
    </w:p>
    <w:p w14:paraId="3434A58C" w14:textId="77777777" w:rsidR="00057B24" w:rsidRDefault="00057B24" w:rsidP="00205E61">
      <w:pPr>
        <w:jc w:val="both"/>
      </w:pPr>
      <w:r>
        <w:t>Il m</w:t>
      </w:r>
      <w:r w:rsidR="002D765A" w:rsidRPr="00466B0A">
        <w:t xml:space="preserve">anque régulièrement de serviettes jetables. Dans ces cas-là, </w:t>
      </w:r>
      <w:r>
        <w:t xml:space="preserve">des </w:t>
      </w:r>
      <w:r w:rsidR="002D765A" w:rsidRPr="00466B0A">
        <w:t>vieux torchons</w:t>
      </w:r>
      <w:r>
        <w:t xml:space="preserve"> sont</w:t>
      </w:r>
      <w:r w:rsidR="002D765A" w:rsidRPr="00466B0A">
        <w:t xml:space="preserve"> accrochés autour du prés</w:t>
      </w:r>
      <w:r w:rsidR="003A3356">
        <w:t>entoir, qui f</w:t>
      </w:r>
      <w:r>
        <w:t>ont la journée. Les distributeurs génèrent beaucoup de gaspillage ainsi que le savon dur.</w:t>
      </w:r>
    </w:p>
    <w:p w14:paraId="62BFC180" w14:textId="77777777" w:rsidR="00057B24" w:rsidRDefault="00057B24" w:rsidP="00205E61">
      <w:pPr>
        <w:jc w:val="both"/>
      </w:pPr>
      <w:r>
        <w:t>-</w:t>
      </w:r>
      <w:r w:rsidRPr="00425682">
        <w:rPr>
          <w:u w:val="single"/>
        </w:rPr>
        <w:t>Les</w:t>
      </w:r>
      <w:r w:rsidR="00AC4E14" w:rsidRPr="00425682">
        <w:rPr>
          <w:u w:val="single"/>
        </w:rPr>
        <w:t xml:space="preserve"> étagères</w:t>
      </w:r>
      <w:r>
        <w:t xml:space="preserve"> des classes ont besoin d’être vérifiées et renforcées pour des raisons de sécurité.</w:t>
      </w:r>
      <w:r w:rsidR="00300DD5">
        <w:t xml:space="preserve"> </w:t>
      </w:r>
    </w:p>
    <w:p w14:paraId="716F3CF0" w14:textId="77777777" w:rsidR="002D0A2C" w:rsidRPr="00466B0A" w:rsidRDefault="002D0A2C" w:rsidP="00205E61">
      <w:pPr>
        <w:ind w:firstLine="708"/>
        <w:jc w:val="both"/>
      </w:pPr>
    </w:p>
    <w:p w14:paraId="5381C38A" w14:textId="77777777" w:rsidR="002D0A2C" w:rsidRPr="00057B24" w:rsidRDefault="00E00773" w:rsidP="00057B24">
      <w:pPr>
        <w:pStyle w:val="Paragraphedeliste"/>
        <w:numPr>
          <w:ilvl w:val="0"/>
          <w:numId w:val="6"/>
        </w:numPr>
        <w:jc w:val="both"/>
        <w:rPr>
          <w:b/>
          <w:sz w:val="28"/>
          <w:szCs w:val="28"/>
        </w:rPr>
      </w:pPr>
      <w:r w:rsidRPr="00057B24">
        <w:rPr>
          <w:b/>
          <w:sz w:val="28"/>
          <w:szCs w:val="28"/>
        </w:rPr>
        <w:t>Vie scolaire</w:t>
      </w:r>
    </w:p>
    <w:p w14:paraId="343764D1" w14:textId="77777777" w:rsidR="00AB1959" w:rsidRPr="00466B0A" w:rsidRDefault="00E00773" w:rsidP="00057B24">
      <w:pPr>
        <w:pStyle w:val="Paragraphedeliste"/>
        <w:numPr>
          <w:ilvl w:val="0"/>
          <w:numId w:val="8"/>
        </w:numPr>
        <w:jc w:val="both"/>
      </w:pPr>
      <w:r w:rsidRPr="00466B0A">
        <w:t>Règlement de l’école</w:t>
      </w:r>
    </w:p>
    <w:p w14:paraId="4C237E0B" w14:textId="77777777" w:rsidR="00AB1959" w:rsidRDefault="00FC6FB4" w:rsidP="00FC6FB4">
      <w:pPr>
        <w:jc w:val="both"/>
      </w:pPr>
      <w:r>
        <w:t xml:space="preserve">Le règlement de l’école est le même que l’an dernier. Il est disponible sur le blog. Les parents </w:t>
      </w:r>
      <w:r w:rsidR="00300DD5">
        <w:t xml:space="preserve">en </w:t>
      </w:r>
      <w:r>
        <w:t xml:space="preserve">ont </w:t>
      </w:r>
      <w:r w:rsidR="00300DD5">
        <w:t xml:space="preserve">eu connaissance et l’on confirmer par écrit dans le cahier de liaison. </w:t>
      </w:r>
      <w:r>
        <w:t>Il est important de r</w:t>
      </w:r>
      <w:r w:rsidR="00AB1959" w:rsidRPr="00466B0A">
        <w:t>espect</w:t>
      </w:r>
      <w:r>
        <w:t>er</w:t>
      </w:r>
      <w:r w:rsidR="00AB1959" w:rsidRPr="00466B0A">
        <w:t xml:space="preserve"> </w:t>
      </w:r>
      <w:r>
        <w:t>les</w:t>
      </w:r>
      <w:r w:rsidR="00AB1959" w:rsidRPr="00466B0A">
        <w:t xml:space="preserve"> horaires </w:t>
      </w:r>
      <w:r w:rsidR="00300DD5">
        <w:t>de l’école et l’ensemble du règlement</w:t>
      </w:r>
    </w:p>
    <w:p w14:paraId="08A736DA" w14:textId="77777777" w:rsidR="00300DD5" w:rsidRDefault="00300DD5" w:rsidP="00FC6FB4">
      <w:pPr>
        <w:jc w:val="both"/>
      </w:pPr>
      <w:r>
        <w:t>Voté à l’unanimité</w:t>
      </w:r>
    </w:p>
    <w:p w14:paraId="11F00E48" w14:textId="77777777" w:rsidR="00FC6FB4" w:rsidRDefault="00FC6FB4" w:rsidP="00FC6FB4">
      <w:pPr>
        <w:jc w:val="both"/>
      </w:pPr>
    </w:p>
    <w:p w14:paraId="4160A5C4" w14:textId="77777777" w:rsidR="00FC6FB4" w:rsidRDefault="00FC6FB4" w:rsidP="00FC6FB4">
      <w:pPr>
        <w:pStyle w:val="Paragraphedeliste"/>
        <w:numPr>
          <w:ilvl w:val="0"/>
          <w:numId w:val="8"/>
        </w:numPr>
        <w:jc w:val="both"/>
      </w:pPr>
      <w:r>
        <w:t>Le projet d’école</w:t>
      </w:r>
    </w:p>
    <w:p w14:paraId="33C4203A" w14:textId="77777777" w:rsidR="00300DD5" w:rsidRPr="00466B0A" w:rsidRDefault="00300DD5" w:rsidP="00300DD5">
      <w:pPr>
        <w:pStyle w:val="Paragraphedeliste"/>
        <w:ind w:left="1080"/>
        <w:jc w:val="both"/>
      </w:pPr>
      <w:r>
        <w:t>Présentation du projet : 3 axes de travail autour du langage.</w:t>
      </w:r>
    </w:p>
    <w:p w14:paraId="06152A9D" w14:textId="77777777" w:rsidR="00AB1959" w:rsidRPr="00466B0A" w:rsidRDefault="00AB1959" w:rsidP="00FC6FB4">
      <w:pPr>
        <w:jc w:val="both"/>
      </w:pPr>
      <w:r w:rsidRPr="00466B0A">
        <w:t>Les fiches action</w:t>
      </w:r>
      <w:r w:rsidR="00FC6FB4">
        <w:t xml:space="preserve"> sont</w:t>
      </w:r>
      <w:r w:rsidRPr="00466B0A">
        <w:t xml:space="preserve"> en cours de rédaction : construction d’outils</w:t>
      </w:r>
      <w:r w:rsidR="00300DD5">
        <w:t xml:space="preserve"> pour situation de langage</w:t>
      </w:r>
      <w:r w:rsidRPr="00466B0A">
        <w:t xml:space="preserve"> pour les </w:t>
      </w:r>
      <w:r w:rsidR="00300DD5">
        <w:t>3 niveaux</w:t>
      </w:r>
      <w:r w:rsidRPr="00466B0A">
        <w:t>.</w:t>
      </w:r>
      <w:r w:rsidR="00FC6FB4">
        <w:t xml:space="preserve"> </w:t>
      </w:r>
    </w:p>
    <w:p w14:paraId="75107ED5" w14:textId="77777777" w:rsidR="00AB1959" w:rsidRDefault="00FC6FB4" w:rsidP="00FC6FB4">
      <w:pPr>
        <w:jc w:val="both"/>
      </w:pPr>
      <w:r>
        <w:t>Le classeur ou le cahier de vie permet de créer des situations de langage dans les familles.</w:t>
      </w:r>
    </w:p>
    <w:p w14:paraId="14DE9B41" w14:textId="77777777" w:rsidR="00425682" w:rsidRDefault="00300DD5" w:rsidP="00425682">
      <w:pPr>
        <w:jc w:val="both"/>
      </w:pPr>
      <w:r>
        <w:t>La numération</w:t>
      </w:r>
      <w:r w:rsidR="00C12451">
        <w:t xml:space="preserve"> est le deuxième pilier de compétence à acquérir durant ces trois années.</w:t>
      </w:r>
    </w:p>
    <w:p w14:paraId="3AF6D96A" w14:textId="77777777" w:rsidR="00C12451" w:rsidRDefault="00C12451" w:rsidP="00425682">
      <w:pPr>
        <w:jc w:val="both"/>
      </w:pPr>
      <w:r>
        <w:t>Ce domaine sera intégré prochainement au projet d’école.</w:t>
      </w:r>
    </w:p>
    <w:p w14:paraId="2AFF9851" w14:textId="77777777" w:rsidR="00C12451" w:rsidRDefault="00C12451" w:rsidP="00425682">
      <w:pPr>
        <w:jc w:val="both"/>
      </w:pPr>
    </w:p>
    <w:p w14:paraId="2A8328FA" w14:textId="77777777" w:rsidR="00425682" w:rsidRDefault="00425682" w:rsidP="00425682">
      <w:pPr>
        <w:pStyle w:val="Paragraphedeliste"/>
        <w:numPr>
          <w:ilvl w:val="0"/>
          <w:numId w:val="8"/>
        </w:numPr>
        <w:jc w:val="both"/>
      </w:pPr>
      <w:r>
        <w:t>Le suivi des apprentissages</w:t>
      </w:r>
    </w:p>
    <w:p w14:paraId="04C7D897" w14:textId="77777777" w:rsidR="00AB1959" w:rsidRPr="00466B0A" w:rsidRDefault="00425682" w:rsidP="00425682">
      <w:pPr>
        <w:jc w:val="both"/>
      </w:pPr>
      <w:r>
        <w:t>D</w:t>
      </w:r>
      <w:r w:rsidR="00AB1959" w:rsidRPr="00466B0A">
        <w:t xml:space="preserve">eux rendez-vous </w:t>
      </w:r>
      <w:r>
        <w:t xml:space="preserve">par </w:t>
      </w:r>
      <w:r w:rsidR="00AB1959" w:rsidRPr="00466B0A">
        <w:t>an</w:t>
      </w:r>
      <w:r>
        <w:t xml:space="preserve"> sont organisés : l’un fin j</w:t>
      </w:r>
      <w:r w:rsidR="00AB1959" w:rsidRPr="00466B0A">
        <w:t>anvier</w:t>
      </w:r>
      <w:r>
        <w:t>-début février</w:t>
      </w:r>
      <w:r w:rsidR="00AB1959" w:rsidRPr="00466B0A">
        <w:t xml:space="preserve"> sous forme d’un échange en présentiel ave</w:t>
      </w:r>
      <w:r>
        <w:t>c les parents et l</w:t>
      </w:r>
      <w:r w:rsidR="00AB1959" w:rsidRPr="00466B0A">
        <w:t xml:space="preserve">’autre sous forme d’un </w:t>
      </w:r>
      <w:r>
        <w:t>carnet de suivi remis au mois de j</w:t>
      </w:r>
      <w:r w:rsidR="00AB1959" w:rsidRPr="00466B0A">
        <w:t xml:space="preserve">uin. </w:t>
      </w:r>
    </w:p>
    <w:p w14:paraId="01CCBD33" w14:textId="77777777" w:rsidR="00425682" w:rsidRDefault="00425682" w:rsidP="00425682">
      <w:pPr>
        <w:jc w:val="both"/>
      </w:pPr>
    </w:p>
    <w:p w14:paraId="268304AD" w14:textId="77777777" w:rsidR="00AB1959" w:rsidRPr="00466B0A" w:rsidRDefault="00AB1959" w:rsidP="00425682">
      <w:pPr>
        <w:pStyle w:val="Paragraphedeliste"/>
        <w:numPr>
          <w:ilvl w:val="0"/>
          <w:numId w:val="8"/>
        </w:numPr>
        <w:jc w:val="both"/>
      </w:pPr>
      <w:r w:rsidRPr="00466B0A">
        <w:t>La communication avec les familles</w:t>
      </w:r>
    </w:p>
    <w:p w14:paraId="0B572EB4" w14:textId="77777777" w:rsidR="0000017D" w:rsidRPr="00466B0A" w:rsidRDefault="00425682" w:rsidP="00425682">
      <w:pPr>
        <w:jc w:val="both"/>
      </w:pPr>
      <w:r>
        <w:lastRenderedPageBreak/>
        <w:t>-</w:t>
      </w:r>
      <w:r w:rsidRPr="00425682">
        <w:rPr>
          <w:u w:val="single"/>
        </w:rPr>
        <w:t>Le cahier de liaison</w:t>
      </w:r>
      <w:r>
        <w:t xml:space="preserve"> doit être emmené et ramené tous les jours. U</w:t>
      </w:r>
      <w:r w:rsidR="00AB1959" w:rsidRPr="00466B0A">
        <w:t xml:space="preserve">n petit sac à dos a été demandé aux parents. </w:t>
      </w:r>
      <w:r w:rsidR="00634E68" w:rsidRPr="00466B0A">
        <w:t>Il est réservé aux communications de l’école. Les associations peuvent diffuser des informations aux parents après accord de la directrice en distribuant leur message aux porte</w:t>
      </w:r>
      <w:r w:rsidR="003A3356">
        <w:t>-</w:t>
      </w:r>
      <w:r w:rsidR="00634E68" w:rsidRPr="00466B0A">
        <w:t>manteaux.</w:t>
      </w:r>
    </w:p>
    <w:p w14:paraId="2AA76F4E" w14:textId="77777777" w:rsidR="00AB1959" w:rsidRPr="00466B0A" w:rsidRDefault="00425682" w:rsidP="00425682">
      <w:pPr>
        <w:jc w:val="both"/>
      </w:pPr>
      <w:r>
        <w:t>-</w:t>
      </w:r>
      <w:r w:rsidR="00AB1959" w:rsidRPr="00425682">
        <w:rPr>
          <w:u w:val="single"/>
        </w:rPr>
        <w:t>Le courriel</w:t>
      </w:r>
      <w:r w:rsidR="00AB1959" w:rsidRPr="00466B0A">
        <w:t> : Ne pas hésiter à signaler tout dysfonctionnement.</w:t>
      </w:r>
    </w:p>
    <w:p w14:paraId="7465DAD9" w14:textId="77777777" w:rsidR="00EA5D2B" w:rsidRPr="00466B0A" w:rsidRDefault="00425682" w:rsidP="00425682">
      <w:pPr>
        <w:jc w:val="both"/>
      </w:pPr>
      <w:r>
        <w:t>-</w:t>
      </w:r>
      <w:r w:rsidR="00634E68" w:rsidRPr="00425682">
        <w:rPr>
          <w:u w:val="single"/>
        </w:rPr>
        <w:t>Le blog</w:t>
      </w:r>
      <w:r w:rsidR="003A3356">
        <w:t xml:space="preserve"> permet d’avoir divers renseignements </w:t>
      </w:r>
      <w:r w:rsidR="00C12451">
        <w:t>et suivre l’actualité des classes pour celles qui souhaite utiliser ce mode de communication. U</w:t>
      </w:r>
      <w:r w:rsidR="003A3356">
        <w:t xml:space="preserve">ne rubrique </w:t>
      </w:r>
      <w:r>
        <w:t>culture mis</w:t>
      </w:r>
      <w:r w:rsidR="003A3356">
        <w:t>e</w:t>
      </w:r>
      <w:r>
        <w:t xml:space="preserve"> à jour par un parent. </w:t>
      </w:r>
      <w:r w:rsidR="00634E68" w:rsidRPr="00466B0A">
        <w:t xml:space="preserve">Une rubrique </w:t>
      </w:r>
      <w:r>
        <w:t>est mis</w:t>
      </w:r>
      <w:r w:rsidR="003A3356">
        <w:t>e</w:t>
      </w:r>
      <w:r>
        <w:t xml:space="preserve"> </w:t>
      </w:r>
      <w:r w:rsidR="00634E68" w:rsidRPr="00466B0A">
        <w:t>à disposition des parents délégués.</w:t>
      </w:r>
      <w:r w:rsidR="00EA5D2B" w:rsidRPr="00466B0A">
        <w:t xml:space="preserve"> </w:t>
      </w:r>
    </w:p>
    <w:p w14:paraId="0289BD08" w14:textId="77777777" w:rsidR="00EA5D2B" w:rsidRPr="00466B0A" w:rsidRDefault="00425682" w:rsidP="00425682">
      <w:pPr>
        <w:jc w:val="both"/>
      </w:pPr>
      <w:r>
        <w:t>-</w:t>
      </w:r>
      <w:r w:rsidR="00EA5D2B" w:rsidRPr="00425682">
        <w:rPr>
          <w:u w:val="single"/>
        </w:rPr>
        <w:t>Une boite à Idées</w:t>
      </w:r>
      <w:r w:rsidR="00EA5D2B" w:rsidRPr="00466B0A">
        <w:t xml:space="preserve"> </w:t>
      </w:r>
      <w:r>
        <w:t>a été mise en place</w:t>
      </w:r>
      <w:r w:rsidR="00C12451">
        <w:t xml:space="preserve"> sur proposition des parents délégués</w:t>
      </w:r>
      <w:r>
        <w:t xml:space="preserve"> récemment </w:t>
      </w:r>
      <w:r w:rsidR="00EA5D2B" w:rsidRPr="00466B0A">
        <w:t>dans le hall pour recueillir les propositions des parents.</w:t>
      </w:r>
    </w:p>
    <w:p w14:paraId="79259BAB" w14:textId="77777777" w:rsidR="00EA5D2B" w:rsidRPr="00466B0A" w:rsidRDefault="00425682" w:rsidP="00425682">
      <w:pPr>
        <w:jc w:val="both"/>
      </w:pPr>
      <w:r>
        <w:t>-</w:t>
      </w:r>
      <w:r w:rsidR="00EA5D2B" w:rsidRPr="00425682">
        <w:rPr>
          <w:u w:val="single"/>
        </w:rPr>
        <w:t>Participation à une séance de musique</w:t>
      </w:r>
      <w:r>
        <w:rPr>
          <w:u w:val="single"/>
        </w:rPr>
        <w:t> </w:t>
      </w:r>
      <w:r>
        <w:t xml:space="preserve">: en juin, les parents pourront </w:t>
      </w:r>
      <w:r w:rsidR="00C12451">
        <w:t>participer avec</w:t>
      </w:r>
      <w:r>
        <w:t xml:space="preserve"> leur enfant </w:t>
      </w:r>
      <w:r w:rsidR="00C12451">
        <w:t>à</w:t>
      </w:r>
      <w:r>
        <w:t xml:space="preserve"> une séance de musique.</w:t>
      </w:r>
    </w:p>
    <w:p w14:paraId="32D1DF11" w14:textId="77777777" w:rsidR="001B0011" w:rsidRPr="00466B0A" w:rsidRDefault="00425682" w:rsidP="00425682">
      <w:pPr>
        <w:jc w:val="both"/>
      </w:pPr>
      <w:r>
        <w:t>-</w:t>
      </w:r>
      <w:r w:rsidR="001B0011" w:rsidRPr="00425682">
        <w:rPr>
          <w:u w:val="single"/>
        </w:rPr>
        <w:t>Par</w:t>
      </w:r>
      <w:r w:rsidRPr="00425682">
        <w:rPr>
          <w:u w:val="single"/>
        </w:rPr>
        <w:t>ents accompagnateurs</w:t>
      </w:r>
      <w:r>
        <w:t> :</w:t>
      </w:r>
      <w:r w:rsidR="001B0011" w:rsidRPr="00466B0A">
        <w:t xml:space="preserve"> pour </w:t>
      </w:r>
      <w:r>
        <w:t xml:space="preserve">faire </w:t>
      </w:r>
      <w:r w:rsidR="001B0011" w:rsidRPr="00466B0A">
        <w:t>les sorties scolaires ou accompagn</w:t>
      </w:r>
      <w:r>
        <w:t xml:space="preserve">er des projets dans les </w:t>
      </w:r>
      <w:proofErr w:type="spellStart"/>
      <w:r>
        <w:t>classes</w:t>
      </w:r>
      <w:r w:rsidR="00C12451">
        <w:t>les</w:t>
      </w:r>
      <w:proofErr w:type="spellEnd"/>
      <w:r w:rsidR="00C12451">
        <w:t xml:space="preserve"> classes sollicitent</w:t>
      </w:r>
      <w:r>
        <w:t xml:space="preserve"> des parents</w:t>
      </w:r>
      <w:r w:rsidR="00C12451">
        <w:t xml:space="preserve"> accompagnateurs bénévoles</w:t>
      </w:r>
      <w:r>
        <w:t xml:space="preserve"> </w:t>
      </w:r>
      <w:r w:rsidR="001B0011" w:rsidRPr="00466B0A">
        <w:t>(</w:t>
      </w:r>
      <w:r>
        <w:t xml:space="preserve">ex : </w:t>
      </w:r>
      <w:r w:rsidR="001B0011" w:rsidRPr="00466B0A">
        <w:t>activité pommes chez les grands)</w:t>
      </w:r>
      <w:r>
        <w:t>.</w:t>
      </w:r>
    </w:p>
    <w:p w14:paraId="386767F7" w14:textId="77777777" w:rsidR="003A3356" w:rsidRDefault="003A3356" w:rsidP="00C12451">
      <w:pPr>
        <w:jc w:val="both"/>
      </w:pPr>
    </w:p>
    <w:p w14:paraId="720C51EF" w14:textId="77777777" w:rsidR="00425682" w:rsidRPr="00466B0A" w:rsidRDefault="00425682" w:rsidP="00425682">
      <w:pPr>
        <w:pStyle w:val="Paragraphedeliste"/>
        <w:numPr>
          <w:ilvl w:val="0"/>
          <w:numId w:val="8"/>
        </w:numPr>
        <w:jc w:val="both"/>
      </w:pPr>
      <w:r>
        <w:t>Les sorties</w:t>
      </w:r>
    </w:p>
    <w:p w14:paraId="5DB02A8B" w14:textId="77777777" w:rsidR="00634E68" w:rsidRPr="00466B0A" w:rsidRDefault="00634E68" w:rsidP="00425682">
      <w:pPr>
        <w:jc w:val="both"/>
      </w:pPr>
      <w:r w:rsidRPr="00466B0A">
        <w:t xml:space="preserve">Dans le cadre du projet d’école, </w:t>
      </w:r>
      <w:r w:rsidR="001B0011" w:rsidRPr="00466B0A">
        <w:t>l’ouverture de l’école sur l’extérieur et la participation à la vie locale sont prévues.</w:t>
      </w:r>
    </w:p>
    <w:p w14:paraId="4A5D05EA" w14:textId="77777777" w:rsidR="00634E68" w:rsidRPr="00466B0A" w:rsidRDefault="00634E68" w:rsidP="00425682">
      <w:pPr>
        <w:jc w:val="both"/>
      </w:pPr>
      <w:r w:rsidRPr="00466B0A">
        <w:t>Pour les PS/MS : cinéma pour Noël, recherche au sujet d’une animation jeux, sortie éventuelle au zoo.</w:t>
      </w:r>
    </w:p>
    <w:p w14:paraId="6DB8BFAA" w14:textId="77777777" w:rsidR="00634E68" w:rsidRPr="00466B0A" w:rsidRDefault="00634E68" w:rsidP="00425682">
      <w:pPr>
        <w:jc w:val="both"/>
      </w:pPr>
      <w:r w:rsidRPr="00466B0A">
        <w:t>Pour les MS/GS : pour Noël, en projet, théâtre de Saint Genis, spectacle avec le SIDEFAGE proposé par l’école des vertes campagnes, visite et ateliers au musée de Brou, cinéma à Gex</w:t>
      </w:r>
      <w:r w:rsidR="007F2363" w:rsidRPr="00466B0A">
        <w:t>.</w:t>
      </w:r>
    </w:p>
    <w:p w14:paraId="639DDEE8" w14:textId="77777777" w:rsidR="001B0011" w:rsidRPr="00466B0A" w:rsidRDefault="001B0011" w:rsidP="00425682">
      <w:pPr>
        <w:jc w:val="both"/>
      </w:pPr>
      <w:r w:rsidRPr="00466B0A">
        <w:t xml:space="preserve">Pour les GS, participation à la fête du verger </w:t>
      </w:r>
      <w:proofErr w:type="spellStart"/>
      <w:r w:rsidRPr="00466B0A">
        <w:t>Tiocan</w:t>
      </w:r>
      <w:proofErr w:type="spellEnd"/>
      <w:r w:rsidRPr="00466B0A">
        <w:t>.</w:t>
      </w:r>
    </w:p>
    <w:p w14:paraId="3A7D57C1" w14:textId="77777777" w:rsidR="00EA5D2B" w:rsidRPr="00466B0A" w:rsidRDefault="00EA5D2B" w:rsidP="00425682">
      <w:pPr>
        <w:jc w:val="both"/>
      </w:pPr>
      <w:r w:rsidRPr="00466B0A">
        <w:t xml:space="preserve">Pour tous, </w:t>
      </w:r>
      <w:r w:rsidR="00425682">
        <w:t>la mairie offre un goûter de Noël et</w:t>
      </w:r>
      <w:r w:rsidRPr="00466B0A">
        <w:t xml:space="preserve"> </w:t>
      </w:r>
      <w:r w:rsidR="00C12451">
        <w:t>organise le défilé de</w:t>
      </w:r>
      <w:r w:rsidRPr="00466B0A">
        <w:t xml:space="preserve"> Carnava</w:t>
      </w:r>
      <w:r w:rsidR="006C4370">
        <w:t>l qui aura lieu le mardi 24 mars</w:t>
      </w:r>
      <w:r w:rsidRPr="00466B0A">
        <w:t>.</w:t>
      </w:r>
    </w:p>
    <w:p w14:paraId="759C490C" w14:textId="77777777" w:rsidR="006C4370" w:rsidRDefault="006C4370" w:rsidP="006C4370">
      <w:pPr>
        <w:jc w:val="both"/>
      </w:pPr>
    </w:p>
    <w:p w14:paraId="07AB4B92" w14:textId="77777777" w:rsidR="006C4370" w:rsidRDefault="006C4370" w:rsidP="006C4370">
      <w:pPr>
        <w:pStyle w:val="Paragraphedeliste"/>
        <w:numPr>
          <w:ilvl w:val="0"/>
          <w:numId w:val="8"/>
        </w:numPr>
        <w:jc w:val="both"/>
      </w:pPr>
      <w:r>
        <w:t>La coopérative scolaire</w:t>
      </w:r>
    </w:p>
    <w:p w14:paraId="517EDD68" w14:textId="77777777" w:rsidR="007F2363" w:rsidRPr="00466B0A" w:rsidRDefault="007F2363" w:rsidP="006C4370">
      <w:pPr>
        <w:jc w:val="both"/>
      </w:pPr>
      <w:r w:rsidRPr="00466B0A">
        <w:t>L’école fonctionne au sein de l’OCCE : Office Central de la Coopération à l’Ecole.</w:t>
      </w:r>
    </w:p>
    <w:p w14:paraId="0B00AF8F" w14:textId="77777777" w:rsidR="007F2363" w:rsidRPr="00466B0A" w:rsidRDefault="006C4370" w:rsidP="006C4370">
      <w:pPr>
        <w:jc w:val="both"/>
      </w:pPr>
      <w:r>
        <w:t>L</w:t>
      </w:r>
      <w:r w:rsidR="007F2363" w:rsidRPr="00466B0A">
        <w:t>es sorties représentent un coût financier important surtout si elles nécessitent un déplacement en bus.</w:t>
      </w:r>
    </w:p>
    <w:p w14:paraId="345BAD15" w14:textId="77777777" w:rsidR="00CA0B68" w:rsidRPr="003A3356" w:rsidRDefault="006C4370" w:rsidP="006C4370">
      <w:pPr>
        <w:jc w:val="both"/>
        <w:rPr>
          <w:u w:val="single"/>
        </w:rPr>
      </w:pPr>
      <w:r w:rsidRPr="003A3356">
        <w:rPr>
          <w:u w:val="single"/>
        </w:rPr>
        <w:t>Bilan de la coopérative scolaire :</w:t>
      </w:r>
    </w:p>
    <w:p w14:paraId="3C0BD7F2" w14:textId="77777777" w:rsidR="006C4370" w:rsidRDefault="006C4370" w:rsidP="006C4370">
      <w:pPr>
        <w:jc w:val="both"/>
      </w:pPr>
      <w:r>
        <w:t>Le solde s’élève à 6 000€ qui comprend la subvention de 2 000 € versée par la mairie.</w:t>
      </w:r>
    </w:p>
    <w:p w14:paraId="2D68262C" w14:textId="77777777" w:rsidR="006C4370" w:rsidRDefault="006C4370" w:rsidP="006C4370">
      <w:pPr>
        <w:jc w:val="both"/>
      </w:pPr>
      <w:r>
        <w:t>L’appel aux dons a rapporté plus de 1 000 € (l’année dernière 536 €). 59 familles ont cotisé cette année.</w:t>
      </w:r>
    </w:p>
    <w:p w14:paraId="0F8D35DC" w14:textId="77777777" w:rsidR="006C4370" w:rsidRPr="00466B0A" w:rsidRDefault="006C4370" w:rsidP="006C4370">
      <w:pPr>
        <w:jc w:val="both"/>
      </w:pPr>
      <w:r>
        <w:t xml:space="preserve">Un appel à cotisation libre de la PEP a été lancé en même temps et a permis de récolter plus de 500 € (l’année dernière 82 €). Cette cotisation </w:t>
      </w:r>
      <w:r w:rsidR="00C12451">
        <w:t>sert à financer le service SAPAD (Service d’Aide Pédagogique à Domicile)</w:t>
      </w:r>
      <w:r>
        <w:t xml:space="preserve"> pour les enfants qui ne peuvent pas suivre leur scolarité </w:t>
      </w:r>
      <w:r w:rsidR="00C12451">
        <w:t>normalement pour raison de santé. Des cours à domicile par un enseignant sont pris en charge. L’association des PEP</w:t>
      </w:r>
      <w:r>
        <w:t xml:space="preserve"> </w:t>
      </w:r>
      <w:r w:rsidR="00C12451">
        <w:t xml:space="preserve">intervient aussi sous forme de prise en charge d’une partie des frais de </w:t>
      </w:r>
      <w:r w:rsidR="006E7C8A">
        <w:t xml:space="preserve">sortie scolaire de plusieurs jours ou autre frais liés à la scolarité de l’enfant </w:t>
      </w:r>
      <w:r>
        <w:t>pour les familles en difficultés.</w:t>
      </w:r>
    </w:p>
    <w:p w14:paraId="37580486" w14:textId="77777777" w:rsidR="007F2363" w:rsidRDefault="00655E5D" w:rsidP="006C4370">
      <w:pPr>
        <w:jc w:val="both"/>
      </w:pPr>
      <w:r>
        <w:t>La vente de photos est en cours et apportera aussi des revenus.</w:t>
      </w:r>
    </w:p>
    <w:p w14:paraId="46B26D15" w14:textId="77777777" w:rsidR="00655E5D" w:rsidRDefault="00655E5D" w:rsidP="006C4370">
      <w:pPr>
        <w:jc w:val="both"/>
      </w:pPr>
      <w:r>
        <w:t xml:space="preserve">Les classes disposent d’un budget de 100 € pour les cadeaux de Noël et </w:t>
      </w:r>
      <w:r w:rsidR="003A3356">
        <w:t xml:space="preserve">de </w:t>
      </w:r>
      <w:r>
        <w:t>120 € pour des besoins divers.</w:t>
      </w:r>
    </w:p>
    <w:p w14:paraId="460FA7C1" w14:textId="77777777" w:rsidR="00655E5D" w:rsidRDefault="00655E5D" w:rsidP="006C4370">
      <w:pPr>
        <w:jc w:val="both"/>
      </w:pPr>
      <w:r>
        <w:t xml:space="preserve">Le Sou des écoles et l’association des enfants de </w:t>
      </w:r>
      <w:proofErr w:type="spellStart"/>
      <w:r>
        <w:t>Perdtemps</w:t>
      </w:r>
      <w:proofErr w:type="spellEnd"/>
      <w:r>
        <w:t xml:space="preserve"> sont également des aides pour financer les sorties.</w:t>
      </w:r>
    </w:p>
    <w:p w14:paraId="61A36AE2" w14:textId="77777777" w:rsidR="00655E5D" w:rsidRDefault="00655E5D" w:rsidP="006C4370">
      <w:pPr>
        <w:jc w:val="both"/>
      </w:pPr>
    </w:p>
    <w:p w14:paraId="55483CC9" w14:textId="77777777" w:rsidR="006C4370" w:rsidRDefault="00CE3B64" w:rsidP="00CE3B64">
      <w:pPr>
        <w:pStyle w:val="Paragraphedeliste"/>
        <w:numPr>
          <w:ilvl w:val="0"/>
          <w:numId w:val="6"/>
        </w:numPr>
        <w:jc w:val="both"/>
        <w:rPr>
          <w:b/>
          <w:sz w:val="28"/>
          <w:szCs w:val="28"/>
        </w:rPr>
      </w:pPr>
      <w:r>
        <w:rPr>
          <w:b/>
          <w:sz w:val="28"/>
          <w:szCs w:val="28"/>
        </w:rPr>
        <w:t>Questions diverses</w:t>
      </w:r>
    </w:p>
    <w:p w14:paraId="4F50DF4F" w14:textId="513F9182" w:rsidR="00CE3B64" w:rsidRDefault="00CE3B64" w:rsidP="00CE3B64">
      <w:pPr>
        <w:jc w:val="both"/>
      </w:pPr>
      <w:r>
        <w:t xml:space="preserve">Une enseignante </w:t>
      </w:r>
      <w:r w:rsidR="00623D9E">
        <w:t xml:space="preserve">rappelle la situation à laquelle elle se trouve confrontée chaque jour : installer 31 couchettes dans la salle de jeux au moment où les enfants arrivent. Elle demande aux représentantes de la mairie si leur proposition de renfort en personnel au moment de la pause méridienne serait mise en </w:t>
      </w:r>
      <w:proofErr w:type="gramStart"/>
      <w:r w:rsidR="00623D9E">
        <w:t>place:</w:t>
      </w:r>
      <w:proofErr w:type="gramEnd"/>
      <w:r w:rsidR="00623D9E">
        <w:t xml:space="preserve"> solliciter un animateur en renfort au moment de la pause repas</w:t>
      </w:r>
      <w:r w:rsidR="00623D9E" w:rsidRPr="00623D9E">
        <w:t xml:space="preserve"> </w:t>
      </w:r>
      <w:r w:rsidR="00623D9E">
        <w:t>évoquée au 3° conseil d’école 2018-2019 </w:t>
      </w:r>
    </w:p>
    <w:p w14:paraId="6C93AFF0" w14:textId="166AD9D8" w:rsidR="00655E5D" w:rsidRDefault="00623D9E" w:rsidP="00CE3B64">
      <w:pPr>
        <w:jc w:val="both"/>
      </w:pPr>
      <w:r>
        <w:t>Serait mise en place ?</w:t>
      </w:r>
    </w:p>
    <w:p w14:paraId="1C33EF1D" w14:textId="0F0FB7C5" w:rsidR="00623D9E" w:rsidRDefault="00623D9E" w:rsidP="00CE3B64">
      <w:pPr>
        <w:jc w:val="both"/>
      </w:pPr>
      <w:r>
        <w:t>Les représentantes municipales répondent qu’il ne sera pas possible de le faire de façon régulière.</w:t>
      </w:r>
    </w:p>
    <w:p w14:paraId="6909CA4B" w14:textId="77777777" w:rsidR="00884E33" w:rsidRPr="00CE3B64" w:rsidRDefault="00884E33" w:rsidP="00CE3B64">
      <w:pPr>
        <w:jc w:val="both"/>
      </w:pPr>
    </w:p>
    <w:p w14:paraId="78D18D02" w14:textId="77777777" w:rsidR="00764310" w:rsidRPr="00466B0A" w:rsidRDefault="00466B0A" w:rsidP="002D0A2C">
      <w:pPr>
        <w:rPr>
          <w:u w:val="single"/>
        </w:rPr>
      </w:pPr>
      <w:r w:rsidRPr="00466B0A">
        <w:rPr>
          <w:u w:val="single"/>
        </w:rPr>
        <w:t>H</w:t>
      </w:r>
      <w:r w:rsidR="00764310" w:rsidRPr="00466B0A">
        <w:rPr>
          <w:u w:val="single"/>
        </w:rPr>
        <w:t>eure de fin :</w:t>
      </w:r>
      <w:r w:rsidR="00764310" w:rsidRPr="003A3356">
        <w:t xml:space="preserve"> </w:t>
      </w:r>
      <w:r w:rsidR="006C4370" w:rsidRPr="006C4370">
        <w:t>20h49</w:t>
      </w:r>
      <w:bookmarkEnd w:id="0"/>
      <w:bookmarkEnd w:id="1"/>
    </w:p>
    <w:sectPr w:rsidR="00764310" w:rsidRPr="00466B0A" w:rsidSect="00B800FA">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03507" w14:textId="77777777" w:rsidR="00333282" w:rsidRDefault="00333282">
      <w:r>
        <w:separator/>
      </w:r>
    </w:p>
  </w:endnote>
  <w:endnote w:type="continuationSeparator" w:id="0">
    <w:p w14:paraId="015D8C09" w14:textId="77777777" w:rsidR="00333282" w:rsidRDefault="0033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DBA4D" w14:textId="77777777" w:rsidR="00333282" w:rsidRDefault="00333282">
      <w:r>
        <w:separator/>
      </w:r>
    </w:p>
  </w:footnote>
  <w:footnote w:type="continuationSeparator" w:id="0">
    <w:p w14:paraId="037BA854" w14:textId="77777777" w:rsidR="00333282" w:rsidRDefault="00333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597"/>
    <w:multiLevelType w:val="hybridMultilevel"/>
    <w:tmpl w:val="BE5A13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8A23AA"/>
    <w:multiLevelType w:val="hybridMultilevel"/>
    <w:tmpl w:val="1D1ACFFA"/>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2E4F517F"/>
    <w:multiLevelType w:val="hybridMultilevel"/>
    <w:tmpl w:val="7BF62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B24C3A"/>
    <w:multiLevelType w:val="hybridMultilevel"/>
    <w:tmpl w:val="2DDEFF4E"/>
    <w:lvl w:ilvl="0" w:tplc="1D4C72B0">
      <w:start w:val="1"/>
      <w:numFmt w:val="decimal"/>
      <w:lvlText w:val="%1."/>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F74119"/>
    <w:multiLevelType w:val="hybridMultilevel"/>
    <w:tmpl w:val="5002C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7B56A3"/>
    <w:multiLevelType w:val="hybridMultilevel"/>
    <w:tmpl w:val="65D0415C"/>
    <w:lvl w:ilvl="0" w:tplc="1B34FD3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3E6483"/>
    <w:multiLevelType w:val="hybridMultilevel"/>
    <w:tmpl w:val="9B187D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E43415"/>
    <w:multiLevelType w:val="hybridMultilevel"/>
    <w:tmpl w:val="FA4E495A"/>
    <w:lvl w:ilvl="0" w:tplc="8B829FB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0AA"/>
    <w:rsid w:val="0000017D"/>
    <w:rsid w:val="00057B24"/>
    <w:rsid w:val="000622FD"/>
    <w:rsid w:val="00067DF8"/>
    <w:rsid w:val="0008656F"/>
    <w:rsid w:val="001A70AA"/>
    <w:rsid w:val="001B0011"/>
    <w:rsid w:val="00205E61"/>
    <w:rsid w:val="00207CE4"/>
    <w:rsid w:val="00274A3A"/>
    <w:rsid w:val="002C7383"/>
    <w:rsid w:val="002D0A2C"/>
    <w:rsid w:val="002D5232"/>
    <w:rsid w:val="002D765A"/>
    <w:rsid w:val="00300DD5"/>
    <w:rsid w:val="00333282"/>
    <w:rsid w:val="003A14B8"/>
    <w:rsid w:val="003A3356"/>
    <w:rsid w:val="00414DD3"/>
    <w:rsid w:val="00425682"/>
    <w:rsid w:val="00432DDA"/>
    <w:rsid w:val="00456CB6"/>
    <w:rsid w:val="00466B0A"/>
    <w:rsid w:val="004E337E"/>
    <w:rsid w:val="0052383B"/>
    <w:rsid w:val="0053651C"/>
    <w:rsid w:val="00581A1E"/>
    <w:rsid w:val="00582EAC"/>
    <w:rsid w:val="00623D9E"/>
    <w:rsid w:val="00634E68"/>
    <w:rsid w:val="0063655D"/>
    <w:rsid w:val="00655E5D"/>
    <w:rsid w:val="00657BBB"/>
    <w:rsid w:val="00665F36"/>
    <w:rsid w:val="00666454"/>
    <w:rsid w:val="0067765E"/>
    <w:rsid w:val="0068701F"/>
    <w:rsid w:val="006C4370"/>
    <w:rsid w:val="006E7C8A"/>
    <w:rsid w:val="00732B4C"/>
    <w:rsid w:val="00754AD0"/>
    <w:rsid w:val="00764310"/>
    <w:rsid w:val="007D64B7"/>
    <w:rsid w:val="007F2363"/>
    <w:rsid w:val="008305A1"/>
    <w:rsid w:val="00884E33"/>
    <w:rsid w:val="008858D4"/>
    <w:rsid w:val="008A3563"/>
    <w:rsid w:val="008C6DC0"/>
    <w:rsid w:val="00933608"/>
    <w:rsid w:val="00935EF3"/>
    <w:rsid w:val="009541D6"/>
    <w:rsid w:val="0096600A"/>
    <w:rsid w:val="00974A2C"/>
    <w:rsid w:val="00A01DCF"/>
    <w:rsid w:val="00AB1959"/>
    <w:rsid w:val="00AC4E14"/>
    <w:rsid w:val="00B01FB2"/>
    <w:rsid w:val="00B07CE9"/>
    <w:rsid w:val="00B800FA"/>
    <w:rsid w:val="00B87820"/>
    <w:rsid w:val="00B90607"/>
    <w:rsid w:val="00BB39B6"/>
    <w:rsid w:val="00C12451"/>
    <w:rsid w:val="00C37977"/>
    <w:rsid w:val="00C72E48"/>
    <w:rsid w:val="00C94AD2"/>
    <w:rsid w:val="00CA0B68"/>
    <w:rsid w:val="00CE3B64"/>
    <w:rsid w:val="00CE721C"/>
    <w:rsid w:val="00D326B0"/>
    <w:rsid w:val="00D3672B"/>
    <w:rsid w:val="00D5657E"/>
    <w:rsid w:val="00DD22F3"/>
    <w:rsid w:val="00DD5424"/>
    <w:rsid w:val="00DF5834"/>
    <w:rsid w:val="00DF5C1D"/>
    <w:rsid w:val="00E00773"/>
    <w:rsid w:val="00EA5D2B"/>
    <w:rsid w:val="00F07B67"/>
    <w:rsid w:val="00FC6FB4"/>
    <w:rsid w:val="00FD34FF"/>
    <w:rsid w:val="00FE6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A15D0"/>
  <w15:docId w15:val="{28C72175-C422-4D25-8477-58B2799E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0A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A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1A70AA"/>
    <w:pPr>
      <w:tabs>
        <w:tab w:val="center" w:pos="4536"/>
        <w:tab w:val="right" w:pos="9072"/>
      </w:tabs>
    </w:pPr>
  </w:style>
  <w:style w:type="paragraph" w:styleId="En-tte">
    <w:name w:val="header"/>
    <w:basedOn w:val="Normal"/>
    <w:rsid w:val="00D5657E"/>
    <w:pPr>
      <w:tabs>
        <w:tab w:val="center" w:pos="4536"/>
        <w:tab w:val="right" w:pos="9072"/>
      </w:tabs>
    </w:pPr>
  </w:style>
  <w:style w:type="paragraph" w:styleId="Notedebasdepage">
    <w:name w:val="footnote text"/>
    <w:basedOn w:val="Normal"/>
    <w:semiHidden/>
    <w:rsid w:val="00B800FA"/>
    <w:rPr>
      <w:sz w:val="20"/>
      <w:szCs w:val="20"/>
    </w:rPr>
  </w:style>
  <w:style w:type="character" w:styleId="Appelnotedebasdep">
    <w:name w:val="footnote reference"/>
    <w:semiHidden/>
    <w:rsid w:val="00B800FA"/>
    <w:rPr>
      <w:vertAlign w:val="superscript"/>
    </w:rPr>
  </w:style>
  <w:style w:type="paragraph" w:styleId="NormalWeb">
    <w:name w:val="Normal (Web)"/>
    <w:basedOn w:val="Normal"/>
    <w:uiPriority w:val="99"/>
    <w:unhideWhenUsed/>
    <w:rsid w:val="00935EF3"/>
    <w:pPr>
      <w:spacing w:before="100" w:beforeAutospacing="1" w:after="100" w:afterAutospacing="1"/>
    </w:pPr>
  </w:style>
  <w:style w:type="paragraph" w:styleId="Textedebulles">
    <w:name w:val="Balloon Text"/>
    <w:basedOn w:val="Normal"/>
    <w:link w:val="TextedebullesCar"/>
    <w:rsid w:val="00466B0A"/>
    <w:rPr>
      <w:rFonts w:ascii="Tahoma" w:hAnsi="Tahoma" w:cs="Tahoma"/>
      <w:sz w:val="16"/>
      <w:szCs w:val="16"/>
    </w:rPr>
  </w:style>
  <w:style w:type="character" w:customStyle="1" w:styleId="TextedebullesCar">
    <w:name w:val="Texte de bulles Car"/>
    <w:basedOn w:val="Policepardfaut"/>
    <w:link w:val="Textedebulles"/>
    <w:rsid w:val="00466B0A"/>
    <w:rPr>
      <w:rFonts w:ascii="Tahoma" w:hAnsi="Tahoma" w:cs="Tahoma"/>
      <w:sz w:val="16"/>
      <w:szCs w:val="16"/>
    </w:rPr>
  </w:style>
  <w:style w:type="paragraph" w:styleId="Paragraphedeliste">
    <w:name w:val="List Paragraph"/>
    <w:basedOn w:val="Normal"/>
    <w:uiPriority w:val="34"/>
    <w:qFormat/>
    <w:rsid w:val="00466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35196">
      <w:bodyDiv w:val="1"/>
      <w:marLeft w:val="0"/>
      <w:marRight w:val="0"/>
      <w:marTop w:val="0"/>
      <w:marBottom w:val="0"/>
      <w:divBdr>
        <w:top w:val="none" w:sz="0" w:space="0" w:color="auto"/>
        <w:left w:val="none" w:sz="0" w:space="0" w:color="auto"/>
        <w:bottom w:val="none" w:sz="0" w:space="0" w:color="auto"/>
        <w:right w:val="none" w:sz="0" w:space="0" w:color="auto"/>
      </w:divBdr>
    </w:div>
    <w:div w:id="17128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2032</Words>
  <Characters>11181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Nom de l’école</vt:lpstr>
    </vt:vector>
  </TitlesOfParts>
  <Company>Inspection Académique de l'Ain</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l’école</dc:title>
  <dc:creator>Sophie THOMAS</dc:creator>
  <cp:lastModifiedBy>dirmaternelle@perdtempsgex.onmicrosoft.com</cp:lastModifiedBy>
  <cp:revision>10</cp:revision>
  <cp:lastPrinted>2014-10-06T14:41:00Z</cp:lastPrinted>
  <dcterms:created xsi:type="dcterms:W3CDTF">2019-10-23T17:05:00Z</dcterms:created>
  <dcterms:modified xsi:type="dcterms:W3CDTF">2019-11-05T13:12:00Z</dcterms:modified>
</cp:coreProperties>
</file>